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20" w:type="dxa"/>
        <w:tblInd w:w="-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19"/>
        <w:gridCol w:w="3299"/>
        <w:gridCol w:w="3356"/>
      </w:tblGrid>
      <w:tr w:rsidR="00602EB5" w14:paraId="3D3CBE88" w14:textId="77777777" w:rsidTr="00246A11">
        <w:trPr>
          <w:cantSplit/>
          <w:tblCellSpacing w:w="20" w:type="dxa"/>
        </w:trPr>
        <w:tc>
          <w:tcPr>
            <w:tcW w:w="9814" w:type="dxa"/>
            <w:gridSpan w:val="3"/>
          </w:tcPr>
          <w:p w14:paraId="7B95731A" w14:textId="77777777" w:rsidR="00246A11" w:rsidRPr="001F30F4" w:rsidRDefault="001E6521" w:rsidP="004420A0">
            <w:pPr>
              <w:snapToGrid w:val="0"/>
              <w:rPr>
                <w:b/>
                <w:color w:val="000000"/>
                <w:sz w:val="28"/>
                <w:szCs w:val="28"/>
              </w:rPr>
            </w:pPr>
            <w:r>
              <w:rPr>
                <w:b/>
                <w:color w:val="000000"/>
                <w:sz w:val="28"/>
                <w:szCs w:val="28"/>
              </w:rPr>
              <w:t xml:space="preserve">1.1 </w:t>
            </w:r>
            <w:r w:rsidR="00246A11" w:rsidRPr="001F30F4">
              <w:rPr>
                <w:b/>
                <w:color w:val="000000"/>
                <w:sz w:val="28"/>
                <w:szCs w:val="28"/>
              </w:rPr>
              <w:t>Istituto Comprensivo “G.</w:t>
            </w:r>
            <w:r w:rsidR="00DE14C2">
              <w:rPr>
                <w:b/>
                <w:color w:val="000000"/>
                <w:sz w:val="28"/>
                <w:szCs w:val="28"/>
              </w:rPr>
              <w:t xml:space="preserve"> </w:t>
            </w:r>
            <w:r w:rsidR="00246A11" w:rsidRPr="001F30F4">
              <w:rPr>
                <w:b/>
                <w:color w:val="000000"/>
                <w:sz w:val="28"/>
                <w:szCs w:val="28"/>
              </w:rPr>
              <w:t>Marconi” – dalla scuola dell’infanzia alla scuola secondaria</w:t>
            </w:r>
          </w:p>
          <w:p w14:paraId="2F6DA1EF" w14:textId="77777777" w:rsidR="00246A11" w:rsidRPr="001F30F4" w:rsidRDefault="00246A11" w:rsidP="004420A0">
            <w:pPr>
              <w:snapToGrid w:val="0"/>
              <w:rPr>
                <w:b/>
                <w:color w:val="000000"/>
                <w:sz w:val="28"/>
                <w:szCs w:val="28"/>
              </w:rPr>
            </w:pPr>
          </w:p>
          <w:p w14:paraId="1BEA2079" w14:textId="77777777" w:rsidR="00602EB5" w:rsidRDefault="004C3292" w:rsidP="004420A0">
            <w:pPr>
              <w:snapToGrid w:val="0"/>
              <w:rPr>
                <w:b/>
                <w:color w:val="000000"/>
                <w:sz w:val="28"/>
                <w:szCs w:val="28"/>
              </w:rPr>
            </w:pPr>
            <w:r w:rsidRPr="00A92141">
              <w:rPr>
                <w:b/>
                <w:color w:val="FF0000"/>
                <w:sz w:val="28"/>
                <w:szCs w:val="28"/>
              </w:rPr>
              <w:t>A 0</w:t>
            </w:r>
            <w:r w:rsidR="002F5F81">
              <w:rPr>
                <w:b/>
                <w:color w:val="FF0000"/>
                <w:sz w:val="28"/>
                <w:szCs w:val="28"/>
              </w:rPr>
              <w:t>6</w:t>
            </w:r>
            <w:r w:rsidR="00602EB5" w:rsidRPr="00A92141">
              <w:rPr>
                <w:b/>
                <w:color w:val="FF0000"/>
                <w:sz w:val="28"/>
                <w:szCs w:val="28"/>
              </w:rPr>
              <w:t xml:space="preserve"> </w:t>
            </w:r>
            <w:r w:rsidR="000A390A">
              <w:rPr>
                <w:b/>
                <w:color w:val="FF0000"/>
                <w:sz w:val="28"/>
                <w:szCs w:val="28"/>
              </w:rPr>
              <w:t>01</w:t>
            </w:r>
            <w:r w:rsidR="00246A11" w:rsidRPr="00A92141">
              <w:rPr>
                <w:b/>
                <w:color w:val="FF0000"/>
                <w:sz w:val="28"/>
                <w:szCs w:val="28"/>
              </w:rPr>
              <w:t xml:space="preserve">   </w:t>
            </w:r>
            <w:r>
              <w:rPr>
                <w:b/>
                <w:color w:val="000000"/>
                <w:sz w:val="28"/>
                <w:szCs w:val="28"/>
              </w:rPr>
              <w:t>ATTIVITÀ</w:t>
            </w:r>
            <w:r w:rsidRPr="001F30F4">
              <w:rPr>
                <w:b/>
                <w:color w:val="000000"/>
                <w:sz w:val="28"/>
                <w:szCs w:val="28"/>
              </w:rPr>
              <w:t xml:space="preserve"> </w:t>
            </w:r>
            <w:r>
              <w:rPr>
                <w:b/>
                <w:color w:val="000000"/>
                <w:sz w:val="28"/>
                <w:szCs w:val="28"/>
              </w:rPr>
              <w:t>d'ORIENTAMENTO</w:t>
            </w:r>
          </w:p>
          <w:p w14:paraId="7FEC82D7" w14:textId="77777777" w:rsidR="004C3292" w:rsidRPr="004C3292" w:rsidRDefault="004C3292" w:rsidP="004C3292">
            <w:pPr>
              <w:snapToGrid w:val="0"/>
              <w:ind w:left="869"/>
              <w:rPr>
                <w:b/>
                <w:color w:val="000000"/>
                <w:szCs w:val="28"/>
              </w:rPr>
            </w:pPr>
            <w:r w:rsidRPr="004C3292">
              <w:rPr>
                <w:b/>
                <w:color w:val="000000"/>
                <w:szCs w:val="28"/>
              </w:rPr>
              <w:t>Percorsi d’accoglienza di continuità e orientamento dalla scuola dell’infanzia alla scuola secondaria di I Grado</w:t>
            </w:r>
          </w:p>
          <w:p w14:paraId="2F647DD9" w14:textId="77777777" w:rsidR="00602EB5" w:rsidRDefault="00602EB5" w:rsidP="004420A0">
            <w:pPr>
              <w:pStyle w:val="Corpotesto"/>
              <w:tabs>
                <w:tab w:val="left" w:pos="900"/>
              </w:tabs>
              <w:spacing w:after="0"/>
              <w:rPr>
                <w:rFonts w:cs="Arial"/>
                <w:color w:val="000000"/>
                <w:sz w:val="20"/>
                <w:szCs w:val="20"/>
              </w:rPr>
            </w:pPr>
          </w:p>
        </w:tc>
      </w:tr>
      <w:tr w:rsidR="00602EB5" w14:paraId="2D76B533" w14:textId="77777777" w:rsidTr="00246A11">
        <w:trPr>
          <w:tblCellSpacing w:w="20" w:type="dxa"/>
        </w:trPr>
        <w:tc>
          <w:tcPr>
            <w:tcW w:w="9814" w:type="dxa"/>
            <w:gridSpan w:val="3"/>
          </w:tcPr>
          <w:p w14:paraId="5E6632EF" w14:textId="77777777" w:rsidR="00602EB5" w:rsidRPr="00246A11" w:rsidRDefault="00602EB5" w:rsidP="004420A0">
            <w:pPr>
              <w:snapToGrid w:val="0"/>
              <w:rPr>
                <w:b/>
                <w:sz w:val="22"/>
                <w:szCs w:val="22"/>
              </w:rPr>
            </w:pPr>
            <w:r w:rsidRPr="00246A11">
              <w:rPr>
                <w:b/>
                <w:sz w:val="22"/>
                <w:szCs w:val="22"/>
              </w:rPr>
              <w:t xml:space="preserve">AZIONI: </w:t>
            </w:r>
          </w:p>
          <w:p w14:paraId="11BCD843" w14:textId="77777777" w:rsidR="00602EB5" w:rsidRPr="00246A11" w:rsidRDefault="00602EB5" w:rsidP="00147E4A">
            <w:pPr>
              <w:pStyle w:val="Titolo"/>
              <w:numPr>
                <w:ilvl w:val="0"/>
                <w:numId w:val="1"/>
              </w:numPr>
              <w:tabs>
                <w:tab w:val="left" w:pos="720"/>
              </w:tabs>
              <w:ind w:hanging="418"/>
              <w:rPr>
                <w:sz w:val="22"/>
                <w:szCs w:val="22"/>
              </w:rPr>
            </w:pPr>
            <w:r w:rsidRPr="00246A11">
              <w:rPr>
                <w:sz w:val="22"/>
                <w:szCs w:val="22"/>
              </w:rPr>
              <w:t>ACCOGLIENZA (scuola dell’infanzia)</w:t>
            </w:r>
          </w:p>
          <w:p w14:paraId="14C1493A" w14:textId="058521F8" w:rsidR="00602EB5" w:rsidRPr="00246A11" w:rsidRDefault="00602EB5" w:rsidP="00147E4A">
            <w:pPr>
              <w:pStyle w:val="Titolo"/>
              <w:numPr>
                <w:ilvl w:val="0"/>
                <w:numId w:val="1"/>
              </w:numPr>
              <w:tabs>
                <w:tab w:val="clear" w:pos="720"/>
                <w:tab w:val="left" w:pos="727"/>
              </w:tabs>
              <w:ind w:left="727" w:hanging="425"/>
              <w:rPr>
                <w:sz w:val="22"/>
                <w:szCs w:val="22"/>
              </w:rPr>
            </w:pPr>
            <w:r w:rsidRPr="00246A11">
              <w:rPr>
                <w:sz w:val="22"/>
                <w:szCs w:val="22"/>
              </w:rPr>
              <w:t xml:space="preserve">CONTINUITÀ ed </w:t>
            </w:r>
            <w:r w:rsidR="006B5946" w:rsidRPr="00246A11">
              <w:rPr>
                <w:sz w:val="22"/>
                <w:szCs w:val="22"/>
              </w:rPr>
              <w:t>ACCOGLIENZA (</w:t>
            </w:r>
            <w:r w:rsidRPr="00246A11">
              <w:rPr>
                <w:sz w:val="22"/>
                <w:szCs w:val="22"/>
              </w:rPr>
              <w:t>scuola infanzia/primaria – scuola primaria/secondaria)</w:t>
            </w:r>
          </w:p>
          <w:p w14:paraId="5622E31A" w14:textId="77777777" w:rsidR="00602EB5" w:rsidRPr="00246A11" w:rsidRDefault="00602EB5" w:rsidP="00147E4A">
            <w:pPr>
              <w:pStyle w:val="Titolo"/>
              <w:numPr>
                <w:ilvl w:val="0"/>
                <w:numId w:val="1"/>
              </w:numPr>
              <w:tabs>
                <w:tab w:val="clear" w:pos="720"/>
                <w:tab w:val="left" w:pos="727"/>
              </w:tabs>
              <w:ind w:left="302" w:firstLine="0"/>
              <w:rPr>
                <w:sz w:val="22"/>
                <w:szCs w:val="22"/>
              </w:rPr>
            </w:pPr>
            <w:bookmarkStart w:id="0" w:name="orientamento"/>
            <w:r w:rsidRPr="00246A11">
              <w:rPr>
                <w:sz w:val="22"/>
                <w:szCs w:val="22"/>
              </w:rPr>
              <w:t>ORIENTAMENTO</w:t>
            </w:r>
            <w:bookmarkEnd w:id="0"/>
            <w:r w:rsidRPr="00246A11">
              <w:rPr>
                <w:sz w:val="22"/>
                <w:szCs w:val="22"/>
              </w:rPr>
              <w:t xml:space="preserve"> ed INTEGRAZIONE SCOLASTICA</w:t>
            </w:r>
          </w:p>
          <w:p w14:paraId="136F3CA8" w14:textId="77777777" w:rsidR="00602EB5" w:rsidRDefault="00602EB5" w:rsidP="004420A0">
            <w:pPr>
              <w:pStyle w:val="Corpotesto"/>
              <w:tabs>
                <w:tab w:val="left" w:pos="900"/>
              </w:tabs>
              <w:spacing w:after="0"/>
              <w:rPr>
                <w:rFonts w:cs="Arial"/>
                <w:b/>
                <w:sz w:val="20"/>
                <w:szCs w:val="20"/>
              </w:rPr>
            </w:pPr>
          </w:p>
        </w:tc>
      </w:tr>
      <w:tr w:rsidR="00602EB5" w14:paraId="35FE81A9" w14:textId="77777777" w:rsidTr="00246A11">
        <w:trPr>
          <w:trHeight w:val="390"/>
          <w:tblCellSpacing w:w="20" w:type="dxa"/>
        </w:trPr>
        <w:tc>
          <w:tcPr>
            <w:tcW w:w="9814" w:type="dxa"/>
            <w:gridSpan w:val="3"/>
          </w:tcPr>
          <w:p w14:paraId="3E1239E6" w14:textId="77777777" w:rsidR="00602EB5" w:rsidRDefault="00602EB5" w:rsidP="00246A11">
            <w:pPr>
              <w:pStyle w:val="Titolo"/>
              <w:snapToGrid w:val="0"/>
              <w:jc w:val="center"/>
            </w:pPr>
            <w:bookmarkStart w:id="1" w:name="Accoglienza"/>
            <w:r>
              <w:t>AZIONE 1: Accoglienza alla scuola dell’infanzia</w:t>
            </w:r>
          </w:p>
          <w:bookmarkEnd w:id="1"/>
          <w:p w14:paraId="5C43F442" w14:textId="77777777" w:rsidR="00602EB5" w:rsidRDefault="00602EB5" w:rsidP="004420A0">
            <w:pPr>
              <w:jc w:val="center"/>
              <w:rPr>
                <w:rFonts w:cs="Arial"/>
                <w:b/>
                <w:sz w:val="20"/>
                <w:szCs w:val="20"/>
              </w:rPr>
            </w:pPr>
          </w:p>
        </w:tc>
      </w:tr>
      <w:tr w:rsidR="00602EB5" w14:paraId="05849303" w14:textId="77777777" w:rsidTr="00246A11">
        <w:trPr>
          <w:trHeight w:val="390"/>
          <w:tblCellSpacing w:w="20" w:type="dxa"/>
        </w:trPr>
        <w:tc>
          <w:tcPr>
            <w:tcW w:w="9814" w:type="dxa"/>
            <w:gridSpan w:val="3"/>
          </w:tcPr>
          <w:p w14:paraId="7FC109A1" w14:textId="77777777" w:rsidR="00602EB5" w:rsidRPr="001E6521" w:rsidRDefault="001E6521" w:rsidP="004420A0">
            <w:pPr>
              <w:snapToGrid w:val="0"/>
              <w:rPr>
                <w:b/>
                <w:sz w:val="28"/>
                <w:szCs w:val="28"/>
              </w:rPr>
            </w:pPr>
            <w:r>
              <w:rPr>
                <w:b/>
                <w:sz w:val="28"/>
                <w:szCs w:val="28"/>
              </w:rPr>
              <w:t xml:space="preserve">1.2 </w:t>
            </w:r>
            <w:r w:rsidR="00602EB5" w:rsidRPr="001E6521">
              <w:rPr>
                <w:b/>
                <w:sz w:val="28"/>
                <w:szCs w:val="28"/>
              </w:rPr>
              <w:t>Docente responsabile</w:t>
            </w:r>
            <w:r w:rsidR="00BA535B" w:rsidRPr="001E6521">
              <w:rPr>
                <w:b/>
                <w:sz w:val="28"/>
                <w:szCs w:val="28"/>
              </w:rPr>
              <w:t xml:space="preserve">: </w:t>
            </w:r>
            <w:r w:rsidR="00782916">
              <w:rPr>
                <w:b/>
                <w:sz w:val="28"/>
                <w:szCs w:val="28"/>
              </w:rPr>
              <w:t>Fiorella Moliterno</w:t>
            </w:r>
          </w:p>
          <w:p w14:paraId="2B9B7281" w14:textId="77777777" w:rsidR="00602EB5" w:rsidRDefault="00602EB5" w:rsidP="004420A0">
            <w:pPr>
              <w:rPr>
                <w:b/>
              </w:rPr>
            </w:pPr>
          </w:p>
        </w:tc>
      </w:tr>
      <w:tr w:rsidR="00602EB5" w14:paraId="20031070" w14:textId="77777777" w:rsidTr="00246A11">
        <w:trPr>
          <w:tblCellSpacing w:w="20" w:type="dxa"/>
        </w:trPr>
        <w:tc>
          <w:tcPr>
            <w:tcW w:w="9814" w:type="dxa"/>
            <w:gridSpan w:val="3"/>
          </w:tcPr>
          <w:p w14:paraId="4A088CE4" w14:textId="77777777" w:rsidR="00602EB5" w:rsidRPr="00246A11" w:rsidRDefault="001E6521" w:rsidP="00246A11">
            <w:pPr>
              <w:snapToGrid w:val="0"/>
              <w:rPr>
                <w:b/>
              </w:rPr>
            </w:pPr>
            <w:r>
              <w:rPr>
                <w:b/>
              </w:rPr>
              <w:t xml:space="preserve">1.3  </w:t>
            </w:r>
            <w:r w:rsidR="00602EB5" w:rsidRPr="00246A11">
              <w:rPr>
                <w:b/>
              </w:rPr>
              <w:t>Obiettivi:</w:t>
            </w:r>
          </w:p>
          <w:p w14:paraId="4511E683" w14:textId="77777777" w:rsidR="00602EB5" w:rsidRPr="00246A11" w:rsidRDefault="00602EB5" w:rsidP="00147E4A">
            <w:pPr>
              <w:numPr>
                <w:ilvl w:val="0"/>
                <w:numId w:val="31"/>
              </w:numPr>
              <w:ind w:left="727" w:hanging="374"/>
              <w:rPr>
                <w:sz w:val="22"/>
                <w:szCs w:val="22"/>
              </w:rPr>
            </w:pPr>
            <w:r w:rsidRPr="00246A11">
              <w:rPr>
                <w:sz w:val="22"/>
                <w:szCs w:val="22"/>
              </w:rPr>
              <w:t>Favorire il sereno distacco dalla famiglia, superando ansie, timori e paure.</w:t>
            </w:r>
          </w:p>
          <w:p w14:paraId="5AC507B4" w14:textId="77777777" w:rsidR="00602EB5" w:rsidRPr="00246A11" w:rsidRDefault="00602EB5" w:rsidP="00147E4A">
            <w:pPr>
              <w:numPr>
                <w:ilvl w:val="0"/>
                <w:numId w:val="31"/>
              </w:numPr>
              <w:ind w:left="727" w:hanging="374"/>
              <w:rPr>
                <w:sz w:val="22"/>
                <w:szCs w:val="22"/>
              </w:rPr>
            </w:pPr>
            <w:r w:rsidRPr="00246A11">
              <w:rPr>
                <w:sz w:val="22"/>
                <w:szCs w:val="22"/>
              </w:rPr>
              <w:t>Avviare un proficuo inserimento nel nuovo ambiente scolastico.</w:t>
            </w:r>
          </w:p>
          <w:p w14:paraId="53C5759B" w14:textId="77777777" w:rsidR="00602EB5" w:rsidRPr="00246A11" w:rsidRDefault="00602EB5" w:rsidP="00147E4A">
            <w:pPr>
              <w:numPr>
                <w:ilvl w:val="0"/>
                <w:numId w:val="31"/>
              </w:numPr>
              <w:ind w:left="727" w:hanging="374"/>
              <w:rPr>
                <w:sz w:val="22"/>
                <w:szCs w:val="22"/>
              </w:rPr>
            </w:pPr>
            <w:r w:rsidRPr="00246A11">
              <w:rPr>
                <w:sz w:val="22"/>
                <w:szCs w:val="22"/>
              </w:rPr>
              <w:t>Realizzare un clima rassicurante, favorendo rapporti positivi con gli altri bambini.</w:t>
            </w:r>
          </w:p>
          <w:p w14:paraId="593DA6C1" w14:textId="77777777" w:rsidR="00602EB5" w:rsidRPr="00246A11" w:rsidRDefault="00602EB5" w:rsidP="00147E4A">
            <w:pPr>
              <w:numPr>
                <w:ilvl w:val="0"/>
                <w:numId w:val="31"/>
              </w:numPr>
              <w:ind w:left="727" w:hanging="374"/>
              <w:rPr>
                <w:sz w:val="22"/>
                <w:szCs w:val="22"/>
              </w:rPr>
            </w:pPr>
            <w:r w:rsidRPr="00246A11">
              <w:rPr>
                <w:sz w:val="22"/>
                <w:szCs w:val="22"/>
              </w:rPr>
              <w:t>Favorire l’acqu</w:t>
            </w:r>
            <w:r w:rsidR="002927E5" w:rsidRPr="00246A11">
              <w:rPr>
                <w:sz w:val="22"/>
                <w:szCs w:val="22"/>
              </w:rPr>
              <w:t>isizione di una autonomia personale</w:t>
            </w:r>
            <w:r w:rsidRPr="00246A11">
              <w:rPr>
                <w:sz w:val="22"/>
                <w:szCs w:val="22"/>
              </w:rPr>
              <w:t>.</w:t>
            </w:r>
          </w:p>
          <w:p w14:paraId="2D332616" w14:textId="77777777" w:rsidR="00602EB5" w:rsidRPr="00246A11" w:rsidRDefault="00602EB5" w:rsidP="00147E4A">
            <w:pPr>
              <w:numPr>
                <w:ilvl w:val="0"/>
                <w:numId w:val="31"/>
              </w:numPr>
              <w:ind w:left="727" w:hanging="374"/>
              <w:rPr>
                <w:sz w:val="22"/>
                <w:szCs w:val="22"/>
              </w:rPr>
            </w:pPr>
            <w:r w:rsidRPr="00246A11">
              <w:rPr>
                <w:sz w:val="22"/>
                <w:szCs w:val="22"/>
              </w:rPr>
              <w:t>Favorire la partecipazione in gruppo ad attività comuni.</w:t>
            </w:r>
          </w:p>
          <w:p w14:paraId="1E48EA05" w14:textId="77777777" w:rsidR="00602EB5" w:rsidRPr="00246A11" w:rsidRDefault="00602EB5" w:rsidP="00147E4A">
            <w:pPr>
              <w:numPr>
                <w:ilvl w:val="0"/>
                <w:numId w:val="31"/>
              </w:numPr>
              <w:ind w:left="727" w:hanging="374"/>
              <w:rPr>
                <w:sz w:val="22"/>
                <w:szCs w:val="22"/>
              </w:rPr>
            </w:pPr>
            <w:r w:rsidRPr="00246A11">
              <w:rPr>
                <w:sz w:val="22"/>
                <w:szCs w:val="22"/>
              </w:rPr>
              <w:t>Favorire un rapporto di scambio proficuo tra scuola e famiglia.</w:t>
            </w:r>
          </w:p>
          <w:p w14:paraId="6E4674FD" w14:textId="77777777" w:rsidR="00602EB5" w:rsidRDefault="00602EB5" w:rsidP="00147E4A">
            <w:pPr>
              <w:numPr>
                <w:ilvl w:val="0"/>
                <w:numId w:val="31"/>
              </w:numPr>
              <w:ind w:left="727" w:hanging="374"/>
              <w:rPr>
                <w:sz w:val="20"/>
                <w:szCs w:val="20"/>
              </w:rPr>
            </w:pPr>
            <w:r w:rsidRPr="00246A11">
              <w:rPr>
                <w:sz w:val="22"/>
                <w:szCs w:val="22"/>
              </w:rPr>
              <w:t>Passaggio di informazioni tra docenti di ordini diversi.</w:t>
            </w:r>
          </w:p>
        </w:tc>
      </w:tr>
      <w:tr w:rsidR="00602EB5" w14:paraId="04E71AB2" w14:textId="77777777" w:rsidTr="00246A11">
        <w:trPr>
          <w:tblCellSpacing w:w="20" w:type="dxa"/>
        </w:trPr>
        <w:tc>
          <w:tcPr>
            <w:tcW w:w="9814" w:type="dxa"/>
            <w:gridSpan w:val="3"/>
          </w:tcPr>
          <w:p w14:paraId="309A5C59" w14:textId="77777777" w:rsidR="00602EB5" w:rsidRPr="00246A11" w:rsidRDefault="00602EB5" w:rsidP="004420A0">
            <w:pPr>
              <w:snapToGrid w:val="0"/>
              <w:rPr>
                <w:rFonts w:cs="Arial"/>
                <w:sz w:val="22"/>
                <w:szCs w:val="22"/>
              </w:rPr>
            </w:pPr>
            <w:r w:rsidRPr="00246A11">
              <w:rPr>
                <w:b/>
              </w:rPr>
              <w:t>Classe/ i  Destinatari</w:t>
            </w:r>
            <w:r w:rsidRPr="00246A11">
              <w:rPr>
                <w:rFonts w:cs="Arial"/>
                <w:sz w:val="20"/>
                <w:szCs w:val="20"/>
              </w:rPr>
              <w:t xml:space="preserve">: </w:t>
            </w:r>
            <w:r w:rsidRPr="00246A11">
              <w:rPr>
                <w:rFonts w:cs="Arial"/>
                <w:sz w:val="22"/>
                <w:szCs w:val="22"/>
              </w:rPr>
              <w:t>alunni di nuovo inserimento. 3 anni:</w:t>
            </w:r>
          </w:p>
          <w:p w14:paraId="2CD59CFF" w14:textId="77777777" w:rsidR="00602EB5" w:rsidRPr="00246A11" w:rsidRDefault="00602EB5" w:rsidP="00147E4A">
            <w:pPr>
              <w:pStyle w:val="Corpotesto"/>
              <w:numPr>
                <w:ilvl w:val="0"/>
                <w:numId w:val="32"/>
              </w:numPr>
              <w:tabs>
                <w:tab w:val="left" w:pos="727"/>
              </w:tabs>
              <w:spacing w:after="0"/>
              <w:ind w:hanging="1858"/>
              <w:rPr>
                <w:sz w:val="22"/>
                <w:szCs w:val="22"/>
              </w:rPr>
            </w:pPr>
            <w:r w:rsidRPr="00246A11">
              <w:rPr>
                <w:sz w:val="22"/>
                <w:szCs w:val="22"/>
              </w:rPr>
              <w:t xml:space="preserve">Picasso </w:t>
            </w:r>
          </w:p>
          <w:p w14:paraId="19F4B43C" w14:textId="77777777" w:rsidR="00602EB5" w:rsidRPr="00246A11" w:rsidRDefault="00602EB5" w:rsidP="00147E4A">
            <w:pPr>
              <w:pStyle w:val="Corpotesto"/>
              <w:numPr>
                <w:ilvl w:val="0"/>
                <w:numId w:val="32"/>
              </w:numPr>
              <w:tabs>
                <w:tab w:val="left" w:pos="727"/>
              </w:tabs>
              <w:spacing w:after="0"/>
              <w:ind w:hanging="1858"/>
              <w:rPr>
                <w:sz w:val="22"/>
                <w:szCs w:val="22"/>
              </w:rPr>
            </w:pPr>
            <w:r w:rsidRPr="00246A11">
              <w:rPr>
                <w:sz w:val="22"/>
                <w:szCs w:val="22"/>
              </w:rPr>
              <w:t>A. Frank sez. unica</w:t>
            </w:r>
          </w:p>
          <w:p w14:paraId="5BB33437" w14:textId="77777777" w:rsidR="00602EB5" w:rsidRPr="00492BF3" w:rsidRDefault="00602EB5" w:rsidP="00147E4A">
            <w:pPr>
              <w:pStyle w:val="Corpotesto"/>
              <w:numPr>
                <w:ilvl w:val="0"/>
                <w:numId w:val="32"/>
              </w:numPr>
              <w:tabs>
                <w:tab w:val="left" w:pos="727"/>
              </w:tabs>
              <w:spacing w:after="0"/>
              <w:ind w:hanging="1858"/>
              <w:rPr>
                <w:sz w:val="20"/>
                <w:szCs w:val="20"/>
              </w:rPr>
            </w:pPr>
            <w:r w:rsidRPr="00246A11">
              <w:rPr>
                <w:sz w:val="22"/>
                <w:szCs w:val="22"/>
              </w:rPr>
              <w:t>Maggiolino</w:t>
            </w:r>
          </w:p>
        </w:tc>
      </w:tr>
      <w:tr w:rsidR="00602EB5" w14:paraId="5FAF0E15" w14:textId="77777777" w:rsidTr="00246A11">
        <w:trPr>
          <w:tblCellSpacing w:w="20" w:type="dxa"/>
        </w:trPr>
        <w:tc>
          <w:tcPr>
            <w:tcW w:w="9814" w:type="dxa"/>
            <w:gridSpan w:val="3"/>
          </w:tcPr>
          <w:p w14:paraId="30F7C3AE" w14:textId="77777777" w:rsidR="00602EB5" w:rsidRPr="00246A11" w:rsidRDefault="00602EB5" w:rsidP="004420A0">
            <w:pPr>
              <w:pStyle w:val="Corpotesto"/>
              <w:tabs>
                <w:tab w:val="left" w:pos="900"/>
              </w:tabs>
              <w:snapToGrid w:val="0"/>
              <w:spacing w:after="0"/>
              <w:rPr>
                <w:b/>
              </w:rPr>
            </w:pPr>
            <w:r w:rsidRPr="00246A11">
              <w:rPr>
                <w:b/>
              </w:rPr>
              <w:t>Metodologie prevalenti:</w:t>
            </w:r>
          </w:p>
          <w:p w14:paraId="2C1AB9B6" w14:textId="77777777"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Dialogo con i genitori.</w:t>
            </w:r>
          </w:p>
          <w:p w14:paraId="18534A3F" w14:textId="77777777"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Preparazione di uno spazio accogliente e curato.</w:t>
            </w:r>
          </w:p>
          <w:p w14:paraId="4E53FF2B" w14:textId="77777777"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Progettazione di giochi a piccolo e grande gruppo, giochi motori per le prime relazioni.</w:t>
            </w:r>
          </w:p>
          <w:p w14:paraId="0770FBE0" w14:textId="77777777"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Scelta dei materiali che favoriscano le relazioni interpersonali.</w:t>
            </w:r>
          </w:p>
          <w:p w14:paraId="147B7F65" w14:textId="77777777" w:rsidR="00602EB5" w:rsidRPr="00246A11" w:rsidRDefault="00602EB5" w:rsidP="00147E4A">
            <w:pPr>
              <w:pStyle w:val="Corpotesto"/>
              <w:numPr>
                <w:ilvl w:val="1"/>
                <w:numId w:val="33"/>
              </w:numPr>
              <w:tabs>
                <w:tab w:val="left" w:pos="727"/>
              </w:tabs>
              <w:spacing w:after="0"/>
              <w:ind w:hanging="1138"/>
              <w:rPr>
                <w:sz w:val="22"/>
                <w:szCs w:val="22"/>
              </w:rPr>
            </w:pPr>
            <w:r w:rsidRPr="00246A11">
              <w:rPr>
                <w:sz w:val="22"/>
                <w:szCs w:val="22"/>
              </w:rPr>
              <w:t>Esperto di musica – danza</w:t>
            </w:r>
          </w:p>
          <w:p w14:paraId="60D2EFF3" w14:textId="77777777" w:rsidR="00602EB5" w:rsidRPr="00246A11" w:rsidRDefault="00602EB5" w:rsidP="003B3A19">
            <w:pPr>
              <w:pStyle w:val="Corpotesto"/>
              <w:numPr>
                <w:ilvl w:val="1"/>
                <w:numId w:val="33"/>
              </w:numPr>
              <w:tabs>
                <w:tab w:val="clear" w:pos="1440"/>
                <w:tab w:val="num" w:pos="727"/>
              </w:tabs>
              <w:spacing w:after="0"/>
              <w:ind w:left="727" w:hanging="425"/>
              <w:rPr>
                <w:sz w:val="22"/>
                <w:szCs w:val="22"/>
              </w:rPr>
            </w:pPr>
            <w:r w:rsidRPr="00246A11">
              <w:rPr>
                <w:sz w:val="22"/>
                <w:szCs w:val="22"/>
              </w:rPr>
              <w:t xml:space="preserve">Conoscenza del percorso formativo ed esperienziale dei bambini ed </w:t>
            </w:r>
            <w:r w:rsidR="00246A11">
              <w:rPr>
                <w:sz w:val="22"/>
                <w:szCs w:val="22"/>
              </w:rPr>
              <w:t xml:space="preserve">in particolare delle esperienze </w:t>
            </w:r>
            <w:r w:rsidRPr="00246A11">
              <w:rPr>
                <w:sz w:val="22"/>
                <w:szCs w:val="22"/>
              </w:rPr>
              <w:t>significative realizzate nell’ultimo anno del nido di infanzia.</w:t>
            </w:r>
          </w:p>
          <w:p w14:paraId="174C2834" w14:textId="77777777" w:rsidR="00602EB5" w:rsidRPr="00492BF3" w:rsidRDefault="00602EB5" w:rsidP="00147E4A">
            <w:pPr>
              <w:pStyle w:val="Corpotesto"/>
              <w:numPr>
                <w:ilvl w:val="1"/>
                <w:numId w:val="33"/>
              </w:numPr>
              <w:tabs>
                <w:tab w:val="left" w:pos="727"/>
              </w:tabs>
              <w:spacing w:after="0"/>
              <w:ind w:hanging="1138"/>
              <w:rPr>
                <w:sz w:val="20"/>
                <w:szCs w:val="20"/>
              </w:rPr>
            </w:pPr>
            <w:r w:rsidRPr="00246A11">
              <w:rPr>
                <w:sz w:val="22"/>
                <w:szCs w:val="22"/>
              </w:rPr>
              <w:t>Oggetto di passaggio</w:t>
            </w:r>
          </w:p>
        </w:tc>
      </w:tr>
      <w:tr w:rsidR="00602EB5" w14:paraId="35242B33" w14:textId="77777777" w:rsidTr="00246A11">
        <w:trPr>
          <w:tblCellSpacing w:w="20" w:type="dxa"/>
        </w:trPr>
        <w:tc>
          <w:tcPr>
            <w:tcW w:w="9814" w:type="dxa"/>
            <w:gridSpan w:val="3"/>
          </w:tcPr>
          <w:p w14:paraId="59BC2880" w14:textId="77777777" w:rsidR="00602EB5" w:rsidRPr="00246A11" w:rsidRDefault="00602EB5" w:rsidP="004420A0">
            <w:pPr>
              <w:pStyle w:val="Corpotesto"/>
              <w:tabs>
                <w:tab w:val="left" w:pos="900"/>
              </w:tabs>
              <w:snapToGrid w:val="0"/>
              <w:spacing w:after="0"/>
              <w:rPr>
                <w:b/>
              </w:rPr>
            </w:pPr>
            <w:r w:rsidRPr="00246A11">
              <w:rPr>
                <w:b/>
              </w:rPr>
              <w:t>Contenuti specifici:</w:t>
            </w:r>
          </w:p>
          <w:p w14:paraId="226A8D6B" w14:textId="77777777" w:rsidR="00602EB5" w:rsidRPr="00246A11" w:rsidRDefault="00602EB5" w:rsidP="00147E4A">
            <w:pPr>
              <w:pStyle w:val="Corpotesto"/>
              <w:numPr>
                <w:ilvl w:val="0"/>
                <w:numId w:val="34"/>
              </w:numPr>
              <w:tabs>
                <w:tab w:val="left" w:pos="900"/>
              </w:tabs>
              <w:spacing w:after="0"/>
              <w:rPr>
                <w:rFonts w:cs="Arial"/>
                <w:sz w:val="22"/>
                <w:szCs w:val="22"/>
              </w:rPr>
            </w:pPr>
            <w:r w:rsidRPr="00246A11">
              <w:rPr>
                <w:rFonts w:cs="Arial"/>
                <w:sz w:val="22"/>
                <w:szCs w:val="22"/>
              </w:rPr>
              <w:t>Momenti di accoglienza e dialogo con i genitori.</w:t>
            </w:r>
          </w:p>
          <w:p w14:paraId="6CC01052" w14:textId="77777777" w:rsidR="00602EB5" w:rsidRPr="00246A11" w:rsidRDefault="00602EB5" w:rsidP="00147E4A">
            <w:pPr>
              <w:pStyle w:val="Corpotesto"/>
              <w:numPr>
                <w:ilvl w:val="0"/>
                <w:numId w:val="34"/>
              </w:numPr>
              <w:tabs>
                <w:tab w:val="left" w:pos="900"/>
              </w:tabs>
              <w:spacing w:after="0"/>
              <w:rPr>
                <w:rFonts w:cs="Arial"/>
                <w:sz w:val="22"/>
                <w:szCs w:val="22"/>
              </w:rPr>
            </w:pPr>
            <w:r w:rsidRPr="00246A11">
              <w:rPr>
                <w:rFonts w:cs="Arial"/>
                <w:sz w:val="22"/>
                <w:szCs w:val="22"/>
              </w:rPr>
              <w:t>Accoglienza e inserimento, con modalità graduali, dei bambini.</w:t>
            </w:r>
          </w:p>
          <w:p w14:paraId="1F3EFA73" w14:textId="77777777" w:rsidR="00602EB5" w:rsidRPr="00246A11" w:rsidRDefault="00602EB5" w:rsidP="00147E4A">
            <w:pPr>
              <w:pStyle w:val="Corpotesto"/>
              <w:numPr>
                <w:ilvl w:val="0"/>
                <w:numId w:val="34"/>
              </w:numPr>
              <w:tabs>
                <w:tab w:val="left" w:pos="900"/>
              </w:tabs>
              <w:spacing w:after="0"/>
              <w:rPr>
                <w:sz w:val="22"/>
                <w:szCs w:val="22"/>
              </w:rPr>
            </w:pPr>
            <w:r w:rsidRPr="00246A11">
              <w:rPr>
                <w:sz w:val="22"/>
                <w:szCs w:val="22"/>
              </w:rPr>
              <w:t>Individuazione di un “oggetto di passaggio”, o strumento significativo nel percorso formativo-educativo del nido d’infanzia ed utilizzato come momento di raccordo dalla scuola dell’infanzia</w:t>
            </w:r>
          </w:p>
          <w:p w14:paraId="4E1ACD8A" w14:textId="77777777" w:rsidR="00602EB5" w:rsidRPr="00246A11" w:rsidRDefault="00602EB5" w:rsidP="00147E4A">
            <w:pPr>
              <w:pStyle w:val="Corpotesto"/>
              <w:numPr>
                <w:ilvl w:val="0"/>
                <w:numId w:val="34"/>
              </w:numPr>
              <w:tabs>
                <w:tab w:val="left" w:pos="900"/>
              </w:tabs>
              <w:spacing w:after="0"/>
              <w:rPr>
                <w:sz w:val="22"/>
                <w:szCs w:val="22"/>
              </w:rPr>
            </w:pPr>
            <w:r w:rsidRPr="00246A11">
              <w:rPr>
                <w:sz w:val="22"/>
                <w:szCs w:val="22"/>
              </w:rPr>
              <w:t>Documentazione su schede per il passaggio di informazioni, con il relativo colloquio tra docenti</w:t>
            </w:r>
          </w:p>
          <w:p w14:paraId="754C1713" w14:textId="77777777" w:rsidR="00602EB5" w:rsidRPr="00CA58D2" w:rsidRDefault="00602EB5" w:rsidP="00147E4A">
            <w:pPr>
              <w:pStyle w:val="Corpotesto"/>
              <w:numPr>
                <w:ilvl w:val="0"/>
                <w:numId w:val="34"/>
              </w:numPr>
              <w:tabs>
                <w:tab w:val="left" w:pos="900"/>
              </w:tabs>
              <w:spacing w:after="0"/>
              <w:rPr>
                <w:rFonts w:cs="Arial"/>
                <w:sz w:val="20"/>
                <w:szCs w:val="20"/>
              </w:rPr>
            </w:pPr>
            <w:r w:rsidRPr="00246A11">
              <w:rPr>
                <w:rFonts w:cs="Arial"/>
                <w:sz w:val="22"/>
                <w:szCs w:val="22"/>
              </w:rPr>
              <w:t>Verifica e valutazione del progetto.</w:t>
            </w:r>
          </w:p>
          <w:p w14:paraId="031E1BFB" w14:textId="77777777" w:rsidR="00CA58D2" w:rsidRPr="00492BF3" w:rsidRDefault="00CA58D2" w:rsidP="00147E4A">
            <w:pPr>
              <w:pStyle w:val="Corpotesto"/>
              <w:numPr>
                <w:ilvl w:val="0"/>
                <w:numId w:val="34"/>
              </w:numPr>
              <w:tabs>
                <w:tab w:val="left" w:pos="900"/>
              </w:tabs>
              <w:spacing w:after="0"/>
              <w:rPr>
                <w:rFonts w:cs="Arial"/>
                <w:sz w:val="20"/>
                <w:szCs w:val="20"/>
              </w:rPr>
            </w:pPr>
          </w:p>
        </w:tc>
      </w:tr>
      <w:tr w:rsidR="00602EB5" w14:paraId="4084B7B5" w14:textId="77777777" w:rsidTr="00246A11">
        <w:trPr>
          <w:tblCellSpacing w:w="20" w:type="dxa"/>
        </w:trPr>
        <w:tc>
          <w:tcPr>
            <w:tcW w:w="9814" w:type="dxa"/>
            <w:gridSpan w:val="3"/>
          </w:tcPr>
          <w:p w14:paraId="479A1427" w14:textId="77777777" w:rsidR="00602EB5" w:rsidRPr="00246A11" w:rsidRDefault="00602EB5" w:rsidP="004420A0">
            <w:pPr>
              <w:pStyle w:val="Corpotesto"/>
              <w:tabs>
                <w:tab w:val="left" w:pos="900"/>
              </w:tabs>
              <w:snapToGrid w:val="0"/>
              <w:spacing w:after="0"/>
              <w:rPr>
                <w:b/>
                <w:sz w:val="22"/>
                <w:szCs w:val="22"/>
              </w:rPr>
            </w:pPr>
            <w:r w:rsidRPr="00246A11">
              <w:rPr>
                <w:b/>
                <w:sz w:val="22"/>
                <w:szCs w:val="22"/>
              </w:rPr>
              <w:t>Prodotti / Risultati attesi</w:t>
            </w:r>
          </w:p>
          <w:p w14:paraId="7D03F7BA" w14:textId="77777777" w:rsidR="00602EB5" w:rsidRPr="00246A11" w:rsidRDefault="00602EB5" w:rsidP="00147E4A">
            <w:pPr>
              <w:pStyle w:val="Titolo"/>
              <w:numPr>
                <w:ilvl w:val="0"/>
                <w:numId w:val="35"/>
              </w:numPr>
              <w:tabs>
                <w:tab w:val="left" w:pos="899"/>
                <w:tab w:val="left" w:pos="900"/>
              </w:tabs>
              <w:rPr>
                <w:rFonts w:cs="Times New Roman"/>
                <w:b w:val="0"/>
                <w:sz w:val="22"/>
                <w:szCs w:val="22"/>
              </w:rPr>
            </w:pPr>
            <w:r w:rsidRPr="00246A11">
              <w:rPr>
                <w:rFonts w:cs="Times New Roman"/>
                <w:b w:val="0"/>
                <w:sz w:val="22"/>
                <w:szCs w:val="22"/>
              </w:rPr>
              <w:t>Creazione di un clima caldo e rassicurante.</w:t>
            </w:r>
          </w:p>
          <w:p w14:paraId="1C43996D" w14:textId="77777777" w:rsidR="00602EB5" w:rsidRPr="00246A11" w:rsidRDefault="00602EB5" w:rsidP="00147E4A">
            <w:pPr>
              <w:pStyle w:val="Titolo"/>
              <w:numPr>
                <w:ilvl w:val="0"/>
                <w:numId w:val="35"/>
              </w:numPr>
              <w:tabs>
                <w:tab w:val="left" w:pos="899"/>
                <w:tab w:val="left" w:pos="900"/>
              </w:tabs>
              <w:rPr>
                <w:rFonts w:cs="Times New Roman"/>
                <w:b w:val="0"/>
                <w:sz w:val="22"/>
                <w:szCs w:val="22"/>
              </w:rPr>
            </w:pPr>
            <w:r w:rsidRPr="00246A11">
              <w:rPr>
                <w:rFonts w:cs="Times New Roman"/>
                <w:b w:val="0"/>
                <w:sz w:val="22"/>
                <w:szCs w:val="22"/>
              </w:rPr>
              <w:t>Collaborazione scuola – famiglia-territorio.</w:t>
            </w:r>
          </w:p>
          <w:p w14:paraId="6861B201" w14:textId="77777777" w:rsidR="00602EB5" w:rsidRPr="00040E89" w:rsidRDefault="00602EB5" w:rsidP="00147E4A">
            <w:pPr>
              <w:pStyle w:val="Corpotesto"/>
              <w:numPr>
                <w:ilvl w:val="0"/>
                <w:numId w:val="35"/>
              </w:numPr>
              <w:tabs>
                <w:tab w:val="left" w:pos="900"/>
              </w:tabs>
              <w:rPr>
                <w:rFonts w:cs="Arial"/>
                <w:sz w:val="20"/>
                <w:szCs w:val="20"/>
              </w:rPr>
            </w:pPr>
            <w:r w:rsidRPr="00246A11">
              <w:rPr>
                <w:sz w:val="22"/>
                <w:szCs w:val="22"/>
              </w:rPr>
              <w:t>Promozione del desiderio di essere parte attiva dell’ambiente scolastico</w:t>
            </w:r>
          </w:p>
          <w:p w14:paraId="06F6AE2D" w14:textId="77777777" w:rsidR="00040E89" w:rsidRPr="00492BF3" w:rsidRDefault="00040E89" w:rsidP="00040E89">
            <w:pPr>
              <w:pStyle w:val="Corpotesto"/>
              <w:tabs>
                <w:tab w:val="left" w:pos="900"/>
              </w:tabs>
              <w:ind w:left="720"/>
              <w:rPr>
                <w:rFonts w:cs="Arial"/>
                <w:sz w:val="20"/>
                <w:szCs w:val="20"/>
              </w:rPr>
            </w:pPr>
          </w:p>
        </w:tc>
      </w:tr>
      <w:tr w:rsidR="00602EB5" w14:paraId="015BA545" w14:textId="77777777" w:rsidTr="00246A11">
        <w:trPr>
          <w:tblCellSpacing w:w="20" w:type="dxa"/>
        </w:trPr>
        <w:tc>
          <w:tcPr>
            <w:tcW w:w="3259" w:type="dxa"/>
          </w:tcPr>
          <w:p w14:paraId="3E887FE8" w14:textId="77777777" w:rsidR="00602EB5" w:rsidRPr="00492BF3" w:rsidRDefault="001E6521" w:rsidP="00492BF3">
            <w:pPr>
              <w:pStyle w:val="Corpotesto"/>
              <w:tabs>
                <w:tab w:val="left" w:pos="900"/>
              </w:tabs>
              <w:snapToGrid w:val="0"/>
              <w:spacing w:after="0"/>
              <w:rPr>
                <w:b/>
                <w:color w:val="993366"/>
              </w:rPr>
            </w:pPr>
            <w:r w:rsidRPr="001E6521">
              <w:rPr>
                <w:b/>
              </w:rPr>
              <w:lastRenderedPageBreak/>
              <w:t>1.4</w:t>
            </w:r>
            <w:r>
              <w:rPr>
                <w:sz w:val="20"/>
                <w:szCs w:val="20"/>
              </w:rPr>
              <w:t xml:space="preserve"> </w:t>
            </w:r>
            <w:r w:rsidR="00602EB5" w:rsidRPr="00246A11">
              <w:rPr>
                <w:b/>
              </w:rPr>
              <w:t>Durata</w:t>
            </w:r>
          </w:p>
          <w:p w14:paraId="159FC95E" w14:textId="77777777" w:rsidR="00602EB5" w:rsidRPr="00246A11" w:rsidRDefault="00602EB5" w:rsidP="00492BF3">
            <w:pPr>
              <w:pStyle w:val="Titolo"/>
              <w:jc w:val="both"/>
              <w:rPr>
                <w:b w:val="0"/>
                <w:sz w:val="22"/>
                <w:szCs w:val="22"/>
              </w:rPr>
            </w:pPr>
            <w:r w:rsidRPr="00246A11">
              <w:rPr>
                <w:b w:val="0"/>
                <w:sz w:val="22"/>
                <w:szCs w:val="22"/>
              </w:rPr>
              <w:t>Intero anno scolastico con particolare attenzione ai primi mesi di frequenza</w:t>
            </w:r>
          </w:p>
        </w:tc>
        <w:tc>
          <w:tcPr>
            <w:tcW w:w="3259" w:type="dxa"/>
          </w:tcPr>
          <w:p w14:paraId="2DFCC5B6" w14:textId="77777777" w:rsidR="00602EB5" w:rsidRPr="00246A11" w:rsidRDefault="001E6521" w:rsidP="00492BF3">
            <w:pPr>
              <w:pStyle w:val="Corpotesto"/>
              <w:tabs>
                <w:tab w:val="left" w:pos="900"/>
              </w:tabs>
              <w:snapToGrid w:val="0"/>
              <w:spacing w:after="0"/>
              <w:rPr>
                <w:b/>
              </w:rPr>
            </w:pPr>
            <w:r>
              <w:rPr>
                <w:b/>
              </w:rPr>
              <w:t xml:space="preserve">1.5 </w:t>
            </w:r>
            <w:r w:rsidR="00602EB5" w:rsidRPr="00246A11">
              <w:rPr>
                <w:b/>
              </w:rPr>
              <w:t>Risorse umane</w:t>
            </w:r>
          </w:p>
          <w:p w14:paraId="55399130" w14:textId="77777777" w:rsidR="00602EB5" w:rsidRPr="00246A11" w:rsidRDefault="00602EB5" w:rsidP="004420A0">
            <w:pPr>
              <w:rPr>
                <w:sz w:val="22"/>
                <w:szCs w:val="22"/>
              </w:rPr>
            </w:pPr>
            <w:r w:rsidRPr="00246A11">
              <w:rPr>
                <w:sz w:val="22"/>
                <w:szCs w:val="22"/>
              </w:rPr>
              <w:t xml:space="preserve">Docenti delle scuole </w:t>
            </w:r>
          </w:p>
          <w:p w14:paraId="1C83AF83" w14:textId="77777777" w:rsidR="00602EB5" w:rsidRDefault="00602EB5" w:rsidP="004420A0">
            <w:pPr>
              <w:pStyle w:val="Titolo"/>
              <w:rPr>
                <w:sz w:val="20"/>
                <w:szCs w:val="20"/>
              </w:rPr>
            </w:pPr>
          </w:p>
        </w:tc>
        <w:tc>
          <w:tcPr>
            <w:tcW w:w="3296" w:type="dxa"/>
          </w:tcPr>
          <w:p w14:paraId="02F0FC9A" w14:textId="77777777" w:rsidR="00602EB5" w:rsidRPr="00246A11" w:rsidRDefault="001E6521" w:rsidP="00492BF3">
            <w:pPr>
              <w:pStyle w:val="Corpotesto"/>
              <w:tabs>
                <w:tab w:val="left" w:pos="900"/>
              </w:tabs>
              <w:snapToGrid w:val="0"/>
              <w:spacing w:after="0"/>
              <w:rPr>
                <w:b/>
              </w:rPr>
            </w:pPr>
            <w:r>
              <w:rPr>
                <w:b/>
              </w:rPr>
              <w:t xml:space="preserve">1.6 </w:t>
            </w:r>
            <w:r w:rsidR="00602EB5" w:rsidRPr="00246A11">
              <w:rPr>
                <w:b/>
              </w:rPr>
              <w:t>Beni e servizi</w:t>
            </w:r>
          </w:p>
          <w:p w14:paraId="72174269" w14:textId="77777777" w:rsidR="00602EB5" w:rsidRPr="00246A11" w:rsidRDefault="00602EB5" w:rsidP="004420A0">
            <w:pPr>
              <w:pStyle w:val="Titolo"/>
              <w:rPr>
                <w:b w:val="0"/>
                <w:sz w:val="22"/>
                <w:szCs w:val="22"/>
              </w:rPr>
            </w:pPr>
            <w:r w:rsidRPr="00246A11">
              <w:rPr>
                <w:b w:val="0"/>
                <w:sz w:val="22"/>
                <w:szCs w:val="22"/>
              </w:rPr>
              <w:t>Strutture scolastiche</w:t>
            </w:r>
          </w:p>
        </w:tc>
      </w:tr>
      <w:tr w:rsidR="00602EB5" w14:paraId="329996FB" w14:textId="77777777" w:rsidTr="00246A11">
        <w:trPr>
          <w:trHeight w:val="390"/>
          <w:tblCellSpacing w:w="20" w:type="dxa"/>
        </w:trPr>
        <w:tc>
          <w:tcPr>
            <w:tcW w:w="9814" w:type="dxa"/>
            <w:gridSpan w:val="3"/>
          </w:tcPr>
          <w:p w14:paraId="33DFFA7F" w14:textId="77777777" w:rsidR="00602EB5" w:rsidRDefault="00602EB5" w:rsidP="004420A0">
            <w:pPr>
              <w:pStyle w:val="Titolo"/>
              <w:snapToGrid w:val="0"/>
              <w:jc w:val="center"/>
            </w:pPr>
            <w:bookmarkStart w:id="2" w:name="conrimaria"/>
            <w:r>
              <w:t>AZIONE 2: Continuità infanzia - primaria</w:t>
            </w:r>
            <w:bookmarkEnd w:id="2"/>
          </w:p>
        </w:tc>
      </w:tr>
      <w:tr w:rsidR="00602EB5" w14:paraId="67F3EEB0" w14:textId="77777777" w:rsidTr="00246A11">
        <w:trPr>
          <w:tblCellSpacing w:w="20" w:type="dxa"/>
        </w:trPr>
        <w:tc>
          <w:tcPr>
            <w:tcW w:w="9814" w:type="dxa"/>
            <w:gridSpan w:val="3"/>
          </w:tcPr>
          <w:p w14:paraId="4941ED0B" w14:textId="77777777" w:rsidR="00602EB5" w:rsidRPr="00246A11" w:rsidRDefault="001E6521" w:rsidP="00492BF3">
            <w:pPr>
              <w:pStyle w:val="Corpotesto"/>
              <w:tabs>
                <w:tab w:val="left" w:pos="900"/>
              </w:tabs>
              <w:snapToGrid w:val="0"/>
              <w:spacing w:after="0"/>
              <w:rPr>
                <w:b/>
              </w:rPr>
            </w:pPr>
            <w:r>
              <w:rPr>
                <w:b/>
              </w:rPr>
              <w:t xml:space="preserve">1.3 </w:t>
            </w:r>
            <w:r w:rsidR="00602EB5" w:rsidRPr="00246A11">
              <w:rPr>
                <w:b/>
              </w:rPr>
              <w:t>Obiettivi:</w:t>
            </w:r>
          </w:p>
          <w:p w14:paraId="012F96A1" w14:textId="77777777" w:rsidR="00602EB5" w:rsidRPr="00246A11" w:rsidRDefault="00602EB5" w:rsidP="00147E4A">
            <w:pPr>
              <w:pStyle w:val="Titolo"/>
              <w:numPr>
                <w:ilvl w:val="1"/>
                <w:numId w:val="37"/>
              </w:numPr>
              <w:ind w:left="1011" w:hanging="567"/>
              <w:rPr>
                <w:b w:val="0"/>
                <w:sz w:val="22"/>
                <w:szCs w:val="22"/>
              </w:rPr>
            </w:pPr>
            <w:r w:rsidRPr="00246A11">
              <w:rPr>
                <w:b w:val="0"/>
                <w:sz w:val="22"/>
                <w:szCs w:val="22"/>
              </w:rPr>
              <w:t>Avviare un proficuo inserimento nel nuovo ambiente scolastico, superando ansie, timori e paure.</w:t>
            </w:r>
          </w:p>
          <w:p w14:paraId="19B24F32" w14:textId="77777777" w:rsidR="00602EB5" w:rsidRPr="00246A11" w:rsidRDefault="00602EB5" w:rsidP="00147E4A">
            <w:pPr>
              <w:pStyle w:val="Titolo"/>
              <w:numPr>
                <w:ilvl w:val="1"/>
                <w:numId w:val="37"/>
              </w:numPr>
              <w:ind w:left="1011" w:hanging="567"/>
              <w:rPr>
                <w:b w:val="0"/>
                <w:sz w:val="22"/>
                <w:szCs w:val="22"/>
              </w:rPr>
            </w:pPr>
            <w:r w:rsidRPr="00246A11">
              <w:rPr>
                <w:b w:val="0"/>
                <w:sz w:val="22"/>
                <w:szCs w:val="22"/>
              </w:rPr>
              <w:t>Realizzare un clima rassicurante, favorendo rapporti positivi con gli altri bambini.</w:t>
            </w:r>
          </w:p>
          <w:p w14:paraId="6894E730" w14:textId="77777777" w:rsidR="00602EB5" w:rsidRPr="00246A11" w:rsidRDefault="00602EB5" w:rsidP="00147E4A">
            <w:pPr>
              <w:pStyle w:val="Titolo"/>
              <w:numPr>
                <w:ilvl w:val="1"/>
                <w:numId w:val="37"/>
              </w:numPr>
              <w:ind w:left="1011" w:hanging="567"/>
              <w:rPr>
                <w:b w:val="0"/>
                <w:sz w:val="22"/>
                <w:szCs w:val="22"/>
              </w:rPr>
            </w:pPr>
            <w:r w:rsidRPr="00246A11">
              <w:rPr>
                <w:b w:val="0"/>
                <w:sz w:val="22"/>
                <w:szCs w:val="22"/>
              </w:rPr>
              <w:t>Favorire la gestione dell’autonomia e delle emozioni</w:t>
            </w:r>
          </w:p>
          <w:p w14:paraId="3376005B" w14:textId="77777777" w:rsidR="00602EB5" w:rsidRPr="00246A11" w:rsidRDefault="00602EB5" w:rsidP="00147E4A">
            <w:pPr>
              <w:pStyle w:val="Titolo"/>
              <w:numPr>
                <w:ilvl w:val="1"/>
                <w:numId w:val="37"/>
              </w:numPr>
              <w:ind w:left="1011" w:hanging="567"/>
              <w:rPr>
                <w:b w:val="0"/>
                <w:sz w:val="22"/>
                <w:szCs w:val="22"/>
              </w:rPr>
            </w:pPr>
            <w:r w:rsidRPr="00246A11">
              <w:rPr>
                <w:b w:val="0"/>
                <w:sz w:val="22"/>
                <w:szCs w:val="22"/>
              </w:rPr>
              <w:t>Favorire la partecipazione in gruppo ad attività comuni</w:t>
            </w:r>
          </w:p>
          <w:p w14:paraId="50F87208" w14:textId="77777777" w:rsidR="00602EB5" w:rsidRPr="00246A11" w:rsidRDefault="00602EB5" w:rsidP="00147E4A">
            <w:pPr>
              <w:pStyle w:val="Corpotesto"/>
              <w:numPr>
                <w:ilvl w:val="0"/>
                <w:numId w:val="36"/>
              </w:numPr>
              <w:spacing w:after="0"/>
              <w:ind w:left="1011" w:hanging="567"/>
              <w:rPr>
                <w:rFonts w:cs="Arial"/>
                <w:sz w:val="22"/>
                <w:szCs w:val="22"/>
              </w:rPr>
            </w:pPr>
            <w:r w:rsidRPr="00246A11">
              <w:rPr>
                <w:rFonts w:cs="Arial"/>
                <w:sz w:val="22"/>
                <w:szCs w:val="22"/>
              </w:rPr>
              <w:t>Favorire un rapporto di scambio proficuo tra scuola e famiglia.</w:t>
            </w:r>
          </w:p>
          <w:p w14:paraId="663B87FA" w14:textId="77777777" w:rsidR="00602EB5" w:rsidRPr="00246A11" w:rsidRDefault="00602EB5" w:rsidP="00147E4A">
            <w:pPr>
              <w:pStyle w:val="Corpotesto"/>
              <w:numPr>
                <w:ilvl w:val="0"/>
                <w:numId w:val="36"/>
              </w:numPr>
              <w:spacing w:after="0"/>
              <w:ind w:left="1011" w:hanging="567"/>
              <w:rPr>
                <w:sz w:val="22"/>
                <w:szCs w:val="22"/>
              </w:rPr>
            </w:pPr>
            <w:r w:rsidRPr="00246A11">
              <w:rPr>
                <w:sz w:val="22"/>
                <w:szCs w:val="22"/>
              </w:rPr>
              <w:t>Passaggio di informazioni tra docenti di ordini diversi.</w:t>
            </w:r>
          </w:p>
          <w:p w14:paraId="14DC7151" w14:textId="77777777" w:rsidR="00602EB5" w:rsidRPr="00246A11" w:rsidRDefault="00602EB5" w:rsidP="004420A0">
            <w:pPr>
              <w:rPr>
                <w:b/>
                <w:sz w:val="20"/>
                <w:szCs w:val="20"/>
              </w:rPr>
            </w:pPr>
          </w:p>
        </w:tc>
      </w:tr>
      <w:tr w:rsidR="00602EB5" w14:paraId="3281EFFE" w14:textId="77777777" w:rsidTr="00246A11">
        <w:trPr>
          <w:tblCellSpacing w:w="20" w:type="dxa"/>
        </w:trPr>
        <w:tc>
          <w:tcPr>
            <w:tcW w:w="9814" w:type="dxa"/>
            <w:gridSpan w:val="3"/>
          </w:tcPr>
          <w:p w14:paraId="1418D3F8" w14:textId="77777777" w:rsidR="00602EB5" w:rsidRPr="00246A11" w:rsidRDefault="00602EB5" w:rsidP="004420A0">
            <w:pPr>
              <w:snapToGrid w:val="0"/>
              <w:rPr>
                <w:rFonts w:cs="Arial"/>
                <w:sz w:val="22"/>
                <w:szCs w:val="22"/>
              </w:rPr>
            </w:pPr>
            <w:r w:rsidRPr="00246A11">
              <w:rPr>
                <w:b/>
              </w:rPr>
              <w:t>Classe/ i  Destinatari</w:t>
            </w:r>
            <w:r w:rsidRPr="00246A11">
              <w:rPr>
                <w:rFonts w:cs="Arial"/>
                <w:sz w:val="20"/>
                <w:szCs w:val="20"/>
              </w:rPr>
              <w:t xml:space="preserve">: </w:t>
            </w:r>
            <w:r w:rsidRPr="00246A11">
              <w:rPr>
                <w:rFonts w:cs="Arial"/>
                <w:sz w:val="22"/>
                <w:szCs w:val="22"/>
              </w:rPr>
              <w:t>alunni di nuovo inserimento: 6 anni</w:t>
            </w:r>
          </w:p>
          <w:p w14:paraId="17889881" w14:textId="77777777" w:rsidR="00602EB5" w:rsidRPr="00246A11" w:rsidRDefault="00602EB5" w:rsidP="00147E4A">
            <w:pPr>
              <w:numPr>
                <w:ilvl w:val="0"/>
                <w:numId w:val="38"/>
              </w:numPr>
              <w:rPr>
                <w:sz w:val="22"/>
                <w:szCs w:val="22"/>
              </w:rPr>
            </w:pPr>
            <w:r w:rsidRPr="00246A11">
              <w:rPr>
                <w:sz w:val="22"/>
                <w:szCs w:val="22"/>
              </w:rPr>
              <w:t>Marconi</w:t>
            </w:r>
          </w:p>
          <w:p w14:paraId="6E4F444F" w14:textId="77777777" w:rsidR="00602EB5" w:rsidRPr="00246A11" w:rsidRDefault="00602EB5" w:rsidP="00147E4A">
            <w:pPr>
              <w:numPr>
                <w:ilvl w:val="0"/>
                <w:numId w:val="38"/>
              </w:numPr>
              <w:rPr>
                <w:sz w:val="22"/>
                <w:szCs w:val="22"/>
              </w:rPr>
            </w:pPr>
            <w:r w:rsidRPr="00246A11">
              <w:rPr>
                <w:sz w:val="22"/>
                <w:szCs w:val="22"/>
              </w:rPr>
              <w:t>Deledda</w:t>
            </w:r>
          </w:p>
          <w:p w14:paraId="71FC746C" w14:textId="77777777" w:rsidR="00602EB5" w:rsidRPr="00246A11" w:rsidRDefault="00602EB5" w:rsidP="00147E4A">
            <w:pPr>
              <w:numPr>
                <w:ilvl w:val="0"/>
                <w:numId w:val="38"/>
              </w:numPr>
              <w:rPr>
                <w:sz w:val="22"/>
                <w:szCs w:val="22"/>
              </w:rPr>
            </w:pPr>
            <w:r w:rsidRPr="00246A11">
              <w:rPr>
                <w:sz w:val="22"/>
                <w:szCs w:val="22"/>
              </w:rPr>
              <w:t>Don  Milani</w:t>
            </w:r>
          </w:p>
          <w:p w14:paraId="7D0B3876" w14:textId="77777777" w:rsidR="00602EB5" w:rsidRPr="00246A11" w:rsidRDefault="00602EB5" w:rsidP="004420A0">
            <w:pPr>
              <w:rPr>
                <w:sz w:val="20"/>
                <w:szCs w:val="20"/>
              </w:rPr>
            </w:pPr>
          </w:p>
        </w:tc>
      </w:tr>
      <w:tr w:rsidR="00602EB5" w14:paraId="65659EBE" w14:textId="77777777" w:rsidTr="00246A11">
        <w:trPr>
          <w:tblCellSpacing w:w="20" w:type="dxa"/>
        </w:trPr>
        <w:tc>
          <w:tcPr>
            <w:tcW w:w="9814" w:type="dxa"/>
            <w:gridSpan w:val="3"/>
          </w:tcPr>
          <w:p w14:paraId="3DE0B71E" w14:textId="77777777" w:rsidR="00602EB5" w:rsidRPr="00246A11" w:rsidRDefault="00602EB5" w:rsidP="004420A0">
            <w:pPr>
              <w:pStyle w:val="Corpotesto"/>
              <w:tabs>
                <w:tab w:val="left" w:pos="900"/>
              </w:tabs>
              <w:snapToGrid w:val="0"/>
              <w:spacing w:after="0"/>
              <w:rPr>
                <w:b/>
              </w:rPr>
            </w:pPr>
            <w:r w:rsidRPr="00246A11">
              <w:rPr>
                <w:b/>
              </w:rPr>
              <w:t>Metodologie prevalenti</w:t>
            </w:r>
          </w:p>
          <w:p w14:paraId="70DDDD8D" w14:textId="77777777"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Dialogo con i genitori</w:t>
            </w:r>
          </w:p>
          <w:p w14:paraId="0A895A65" w14:textId="77777777"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Preparazione di uno spazio accogliente e curato</w:t>
            </w:r>
          </w:p>
          <w:p w14:paraId="525D8505" w14:textId="77777777" w:rsidR="00602EB5" w:rsidRPr="00246A11" w:rsidRDefault="005150F3" w:rsidP="00147E4A">
            <w:pPr>
              <w:pStyle w:val="Corpotesto"/>
              <w:numPr>
                <w:ilvl w:val="1"/>
                <w:numId w:val="39"/>
              </w:numPr>
              <w:tabs>
                <w:tab w:val="left" w:pos="900"/>
              </w:tabs>
              <w:spacing w:after="0"/>
              <w:rPr>
                <w:sz w:val="22"/>
                <w:szCs w:val="22"/>
              </w:rPr>
            </w:pPr>
            <w:r>
              <w:rPr>
                <w:sz w:val="22"/>
                <w:szCs w:val="22"/>
              </w:rPr>
              <w:t>E</w:t>
            </w:r>
            <w:r w:rsidR="00BA535B" w:rsidRPr="00246A11">
              <w:rPr>
                <w:sz w:val="22"/>
                <w:szCs w:val="22"/>
              </w:rPr>
              <w:t>laborati significativi dell’ultimo anno della scuola dell’infanzia accompagnano l’alunno alla primaria</w:t>
            </w:r>
          </w:p>
          <w:p w14:paraId="68C4F0B9" w14:textId="77777777"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Scelta dei materiali che favoriscano le relazioni interpersonale</w:t>
            </w:r>
          </w:p>
          <w:p w14:paraId="6653D63A" w14:textId="77777777"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Attività grafo – motorie concordate dai docenti della scuola dell’infanzia e della primaria</w:t>
            </w:r>
          </w:p>
          <w:p w14:paraId="394E53ED" w14:textId="77777777" w:rsidR="00602EB5" w:rsidRPr="00246A11" w:rsidRDefault="00602EB5" w:rsidP="00147E4A">
            <w:pPr>
              <w:pStyle w:val="Corpotesto"/>
              <w:numPr>
                <w:ilvl w:val="1"/>
                <w:numId w:val="39"/>
              </w:numPr>
              <w:tabs>
                <w:tab w:val="left" w:pos="900"/>
              </w:tabs>
              <w:spacing w:after="0"/>
              <w:rPr>
                <w:sz w:val="22"/>
                <w:szCs w:val="22"/>
              </w:rPr>
            </w:pPr>
            <w:r w:rsidRPr="00246A11">
              <w:rPr>
                <w:sz w:val="22"/>
                <w:szCs w:val="22"/>
              </w:rPr>
              <w:t>Conoscenza del percorso formativo ed esperienziale dei bambini</w:t>
            </w:r>
          </w:p>
          <w:p w14:paraId="0CF6714F" w14:textId="77777777" w:rsidR="00602EB5" w:rsidRPr="00246A11" w:rsidRDefault="00602EB5" w:rsidP="004420A0">
            <w:pPr>
              <w:rPr>
                <w:rFonts w:cs="Arial"/>
                <w:sz w:val="20"/>
                <w:szCs w:val="20"/>
              </w:rPr>
            </w:pPr>
          </w:p>
        </w:tc>
      </w:tr>
      <w:tr w:rsidR="00602EB5" w14:paraId="03C9CEBB" w14:textId="77777777" w:rsidTr="00246A11">
        <w:trPr>
          <w:tblCellSpacing w:w="20" w:type="dxa"/>
        </w:trPr>
        <w:tc>
          <w:tcPr>
            <w:tcW w:w="9814" w:type="dxa"/>
            <w:gridSpan w:val="3"/>
          </w:tcPr>
          <w:p w14:paraId="0687BDF6" w14:textId="77777777" w:rsidR="00602EB5" w:rsidRPr="00246A11" w:rsidRDefault="00602EB5" w:rsidP="00492BF3">
            <w:pPr>
              <w:pStyle w:val="Corpotesto"/>
              <w:tabs>
                <w:tab w:val="left" w:pos="900"/>
              </w:tabs>
              <w:snapToGrid w:val="0"/>
              <w:spacing w:after="0"/>
              <w:rPr>
                <w:rFonts w:cs="Arial"/>
                <w:sz w:val="20"/>
                <w:szCs w:val="20"/>
              </w:rPr>
            </w:pPr>
            <w:r w:rsidRPr="00246A11">
              <w:rPr>
                <w:b/>
              </w:rPr>
              <w:t>Contenuti specifici</w:t>
            </w:r>
          </w:p>
          <w:p w14:paraId="208F3F2A" w14:textId="77777777" w:rsidR="00602EB5" w:rsidRPr="00246A11" w:rsidRDefault="00602EB5" w:rsidP="004420A0">
            <w:pPr>
              <w:pStyle w:val="Corpotesto"/>
              <w:tabs>
                <w:tab w:val="left" w:pos="720"/>
              </w:tabs>
              <w:spacing w:after="0"/>
              <w:rPr>
                <w:rFonts w:cs="Arial"/>
                <w:sz w:val="22"/>
                <w:szCs w:val="22"/>
              </w:rPr>
            </w:pPr>
            <w:r w:rsidRPr="00246A11">
              <w:rPr>
                <w:rFonts w:cs="Arial"/>
                <w:sz w:val="22"/>
                <w:szCs w:val="22"/>
              </w:rPr>
              <w:t>Nei confronti delle famiglie</w:t>
            </w:r>
          </w:p>
          <w:p w14:paraId="3276FBF6" w14:textId="77777777" w:rsidR="00602EB5" w:rsidRDefault="00602EB5" w:rsidP="00147E4A">
            <w:pPr>
              <w:numPr>
                <w:ilvl w:val="0"/>
                <w:numId w:val="40"/>
              </w:numPr>
              <w:jc w:val="both"/>
              <w:rPr>
                <w:sz w:val="22"/>
                <w:szCs w:val="22"/>
              </w:rPr>
            </w:pPr>
            <w:r w:rsidRPr="00246A11">
              <w:rPr>
                <w:sz w:val="22"/>
                <w:szCs w:val="22"/>
              </w:rPr>
              <w:t>Incontro con il dirigente finalizzato alla co</w:t>
            </w:r>
            <w:r w:rsidR="002927E5" w:rsidRPr="00246A11">
              <w:rPr>
                <w:sz w:val="22"/>
                <w:szCs w:val="22"/>
              </w:rPr>
              <w:t xml:space="preserve">noscenza dell'organizzazione e </w:t>
            </w:r>
            <w:r w:rsidRPr="00246A11">
              <w:rPr>
                <w:sz w:val="22"/>
                <w:szCs w:val="22"/>
              </w:rPr>
              <w:t>della struttura dell'Istituzione scolastica.</w:t>
            </w:r>
          </w:p>
          <w:p w14:paraId="19ACCDB5" w14:textId="77777777" w:rsidR="005150F3" w:rsidRPr="00246A11" w:rsidRDefault="005150F3" w:rsidP="00147E4A">
            <w:pPr>
              <w:numPr>
                <w:ilvl w:val="0"/>
                <w:numId w:val="40"/>
              </w:numPr>
              <w:jc w:val="both"/>
              <w:rPr>
                <w:sz w:val="22"/>
                <w:szCs w:val="22"/>
              </w:rPr>
            </w:pPr>
            <w:r>
              <w:rPr>
                <w:sz w:val="22"/>
                <w:szCs w:val="22"/>
              </w:rPr>
              <w:t>Open day.</w:t>
            </w:r>
          </w:p>
          <w:p w14:paraId="155C5B38" w14:textId="77777777" w:rsidR="00602EB5" w:rsidRPr="00246A11" w:rsidRDefault="00602EB5" w:rsidP="00147E4A">
            <w:pPr>
              <w:numPr>
                <w:ilvl w:val="0"/>
                <w:numId w:val="40"/>
              </w:numPr>
              <w:jc w:val="both"/>
              <w:rPr>
                <w:sz w:val="22"/>
                <w:szCs w:val="22"/>
              </w:rPr>
            </w:pPr>
            <w:r w:rsidRPr="00246A11">
              <w:rPr>
                <w:sz w:val="22"/>
                <w:szCs w:val="22"/>
              </w:rPr>
              <w:t xml:space="preserve">Consulenza e accompagnamento da parte dei docenti nel momento dell’iscrizione (supporto alla compilazione dei moduli e disbrigo nelle pratiche burocratiche) </w:t>
            </w:r>
          </w:p>
          <w:p w14:paraId="13242B3E" w14:textId="77777777" w:rsidR="00602EB5" w:rsidRPr="00246A11" w:rsidRDefault="00602EB5" w:rsidP="00147E4A">
            <w:pPr>
              <w:numPr>
                <w:ilvl w:val="0"/>
                <w:numId w:val="40"/>
              </w:numPr>
              <w:jc w:val="both"/>
              <w:rPr>
                <w:sz w:val="22"/>
                <w:szCs w:val="22"/>
              </w:rPr>
            </w:pPr>
            <w:r w:rsidRPr="00246A11">
              <w:rPr>
                <w:sz w:val="22"/>
                <w:szCs w:val="22"/>
              </w:rPr>
              <w:t>Assemblea a settembre a classi già formate in cui vengono illustrati l’organizzazione, gli spazi della scuola e il progetto continuità</w:t>
            </w:r>
          </w:p>
          <w:p w14:paraId="6D9BB054" w14:textId="77777777" w:rsidR="00602EB5" w:rsidRPr="00246A11" w:rsidRDefault="00602EB5" w:rsidP="00147E4A">
            <w:pPr>
              <w:numPr>
                <w:ilvl w:val="0"/>
                <w:numId w:val="40"/>
              </w:numPr>
              <w:jc w:val="both"/>
              <w:rPr>
                <w:sz w:val="22"/>
                <w:szCs w:val="22"/>
              </w:rPr>
            </w:pPr>
            <w:r w:rsidRPr="00246A11">
              <w:rPr>
                <w:sz w:val="22"/>
                <w:szCs w:val="22"/>
              </w:rPr>
              <w:t>Colloqui individuali con la famiglia a Ottobre e per ogni famiglia in ingresso in ogni ordine di scuola</w:t>
            </w:r>
          </w:p>
          <w:p w14:paraId="08C8794F" w14:textId="77777777" w:rsidR="00602EB5" w:rsidRPr="00246A11" w:rsidRDefault="00602EB5" w:rsidP="004420A0">
            <w:pPr>
              <w:ind w:left="432"/>
              <w:jc w:val="both"/>
              <w:rPr>
                <w:sz w:val="22"/>
                <w:szCs w:val="22"/>
              </w:rPr>
            </w:pPr>
          </w:p>
          <w:p w14:paraId="0DE289AB" w14:textId="77777777" w:rsidR="00602EB5" w:rsidRPr="00246A11" w:rsidRDefault="00602EB5" w:rsidP="004420A0">
            <w:pPr>
              <w:jc w:val="both"/>
              <w:rPr>
                <w:sz w:val="22"/>
                <w:szCs w:val="22"/>
              </w:rPr>
            </w:pPr>
            <w:r w:rsidRPr="00246A11">
              <w:rPr>
                <w:sz w:val="22"/>
                <w:szCs w:val="22"/>
              </w:rPr>
              <w:t>Nei confronti degli alunni</w:t>
            </w:r>
          </w:p>
          <w:p w14:paraId="46C820EA" w14:textId="77777777" w:rsidR="00602EB5" w:rsidRPr="00246A11" w:rsidRDefault="00602EB5" w:rsidP="00147E4A">
            <w:pPr>
              <w:numPr>
                <w:ilvl w:val="0"/>
                <w:numId w:val="41"/>
              </w:numPr>
              <w:jc w:val="both"/>
              <w:rPr>
                <w:sz w:val="22"/>
                <w:szCs w:val="22"/>
              </w:rPr>
            </w:pPr>
            <w:r w:rsidRPr="00246A11">
              <w:rPr>
                <w:sz w:val="22"/>
                <w:szCs w:val="22"/>
              </w:rPr>
              <w:t>Le insegnanti delle classi quinte visitano le sezioni dei cinque anni delle varie scuole dell’infanzia, partecipano ad un’attività e/o leggeranno ai bambini un racconto</w:t>
            </w:r>
          </w:p>
          <w:p w14:paraId="06A388E7" w14:textId="77777777" w:rsidR="00602EB5" w:rsidRPr="00246A11" w:rsidRDefault="00602EB5" w:rsidP="00147E4A">
            <w:pPr>
              <w:numPr>
                <w:ilvl w:val="0"/>
                <w:numId w:val="41"/>
              </w:numPr>
              <w:jc w:val="both"/>
              <w:rPr>
                <w:sz w:val="22"/>
                <w:szCs w:val="22"/>
              </w:rPr>
            </w:pPr>
            <w:r w:rsidRPr="00246A11">
              <w:rPr>
                <w:sz w:val="22"/>
                <w:szCs w:val="22"/>
              </w:rPr>
              <w:t>I bambini della scuola dell’infanzia, accompagnati dai loro insegnanti, visitano la scuola primaria e partecipano ad un’attività didattica con gli alunni della primaria</w:t>
            </w:r>
          </w:p>
          <w:p w14:paraId="4AC7BBDE" w14:textId="77777777" w:rsidR="00602EB5" w:rsidRPr="00246A11" w:rsidRDefault="00602EB5" w:rsidP="00147E4A">
            <w:pPr>
              <w:numPr>
                <w:ilvl w:val="0"/>
                <w:numId w:val="41"/>
              </w:numPr>
              <w:jc w:val="both"/>
              <w:rPr>
                <w:sz w:val="22"/>
                <w:szCs w:val="22"/>
              </w:rPr>
            </w:pPr>
            <w:r w:rsidRPr="00246A11">
              <w:rPr>
                <w:sz w:val="22"/>
                <w:szCs w:val="22"/>
              </w:rPr>
              <w:t>I bambini della scuola dell’infanzia lavorano su attività concordate, per il consolidamento di abilità grafiche che verranno continuate nei primi mesi di scuola primaria (laboratorio grafo motoria)</w:t>
            </w:r>
          </w:p>
          <w:p w14:paraId="6B7F0518" w14:textId="77777777" w:rsidR="00602EB5" w:rsidRPr="00246A11" w:rsidRDefault="00602EB5" w:rsidP="00147E4A">
            <w:pPr>
              <w:numPr>
                <w:ilvl w:val="0"/>
                <w:numId w:val="41"/>
              </w:numPr>
              <w:jc w:val="both"/>
              <w:rPr>
                <w:sz w:val="22"/>
                <w:szCs w:val="22"/>
              </w:rPr>
            </w:pPr>
            <w:r w:rsidRPr="00246A11">
              <w:rPr>
                <w:sz w:val="22"/>
                <w:szCs w:val="22"/>
                <w:u w:val="single"/>
              </w:rPr>
              <w:t>Per tutte le classi:</w:t>
            </w:r>
            <w:r w:rsidRPr="00246A11">
              <w:rPr>
                <w:sz w:val="22"/>
                <w:szCs w:val="22"/>
              </w:rPr>
              <w:t xml:space="preserve"> la prima settimana di scuola è dedicata all’accoglienza con attività specifiche miranti alla ri-costruzione della classe e alla conoscenza dei nuovi docenti</w:t>
            </w:r>
          </w:p>
          <w:p w14:paraId="02F35492" w14:textId="77777777" w:rsidR="00602EB5" w:rsidRDefault="00602EB5" w:rsidP="004420A0">
            <w:pPr>
              <w:ind w:left="432"/>
              <w:jc w:val="both"/>
              <w:rPr>
                <w:sz w:val="16"/>
                <w:szCs w:val="16"/>
              </w:rPr>
            </w:pPr>
          </w:p>
          <w:p w14:paraId="4C00196A" w14:textId="77777777" w:rsidR="00602EB5" w:rsidRPr="00BF1929" w:rsidRDefault="00602EB5" w:rsidP="00BF1929">
            <w:pPr>
              <w:pStyle w:val="Paragrafoelenco"/>
              <w:jc w:val="both"/>
              <w:rPr>
                <w:sz w:val="22"/>
                <w:szCs w:val="22"/>
              </w:rPr>
            </w:pPr>
            <w:r w:rsidRPr="00BF1929">
              <w:rPr>
                <w:sz w:val="22"/>
                <w:szCs w:val="22"/>
              </w:rPr>
              <w:t>Tra docenti</w:t>
            </w:r>
          </w:p>
          <w:p w14:paraId="3ADBD013" w14:textId="77777777" w:rsidR="00602EB5" w:rsidRPr="00BF1929" w:rsidRDefault="00602EB5" w:rsidP="00147E4A">
            <w:pPr>
              <w:numPr>
                <w:ilvl w:val="0"/>
                <w:numId w:val="42"/>
              </w:numPr>
              <w:jc w:val="both"/>
              <w:rPr>
                <w:sz w:val="22"/>
                <w:szCs w:val="22"/>
              </w:rPr>
            </w:pPr>
            <w:r w:rsidRPr="00BF1929">
              <w:rPr>
                <w:sz w:val="22"/>
                <w:szCs w:val="22"/>
              </w:rPr>
              <w:t>Si programmano, in intesa con tutte le scuole dell’infanzia del territorio, attività grafo-motorie. Esse saranno elementi ponte tra la scuola dell’infanzia e la scuola primaria</w:t>
            </w:r>
          </w:p>
          <w:p w14:paraId="1DCA4E35" w14:textId="77777777" w:rsidR="00602EB5" w:rsidRPr="00BF1929" w:rsidRDefault="00602EB5" w:rsidP="00147E4A">
            <w:pPr>
              <w:numPr>
                <w:ilvl w:val="0"/>
                <w:numId w:val="42"/>
              </w:numPr>
              <w:jc w:val="both"/>
              <w:rPr>
                <w:bCs/>
                <w:sz w:val="22"/>
                <w:szCs w:val="22"/>
              </w:rPr>
            </w:pPr>
            <w:r w:rsidRPr="00BF1929">
              <w:rPr>
                <w:bCs/>
                <w:sz w:val="22"/>
                <w:szCs w:val="22"/>
              </w:rPr>
              <w:t>Condivisione di strumenti uguali in tutto l’istituto – griglie e modelli, parametri di valutazione</w:t>
            </w:r>
          </w:p>
          <w:p w14:paraId="752710E8" w14:textId="77777777" w:rsidR="00602EB5" w:rsidRPr="00BF1929" w:rsidRDefault="00BA535B" w:rsidP="00147E4A">
            <w:pPr>
              <w:numPr>
                <w:ilvl w:val="0"/>
                <w:numId w:val="42"/>
              </w:numPr>
              <w:jc w:val="both"/>
              <w:rPr>
                <w:sz w:val="22"/>
                <w:szCs w:val="22"/>
              </w:rPr>
            </w:pPr>
            <w:r w:rsidRPr="00BF1929">
              <w:rPr>
                <w:sz w:val="22"/>
                <w:szCs w:val="22"/>
              </w:rPr>
              <w:t>Scelta</w:t>
            </w:r>
            <w:r w:rsidR="00602EB5" w:rsidRPr="00BF1929">
              <w:rPr>
                <w:sz w:val="22"/>
                <w:szCs w:val="22"/>
              </w:rPr>
              <w:t xml:space="preserve">, a cura della scuola dell’infanzia, di </w:t>
            </w:r>
            <w:r w:rsidRPr="00BF1929">
              <w:rPr>
                <w:sz w:val="22"/>
                <w:szCs w:val="22"/>
              </w:rPr>
              <w:t xml:space="preserve">due o tre lavori significativi da utilizzare come </w:t>
            </w:r>
            <w:r w:rsidR="00602EB5" w:rsidRPr="00BF1929">
              <w:rPr>
                <w:sz w:val="22"/>
                <w:szCs w:val="22"/>
              </w:rPr>
              <w:t xml:space="preserve">oggetto di passaggio. </w:t>
            </w:r>
            <w:r w:rsidRPr="00BF1929">
              <w:rPr>
                <w:sz w:val="22"/>
                <w:szCs w:val="22"/>
              </w:rPr>
              <w:t>Ciascun alunno ritroverà nelle aule delle d</w:t>
            </w:r>
            <w:r w:rsidR="00602EB5" w:rsidRPr="00BF1929">
              <w:rPr>
                <w:sz w:val="22"/>
                <w:szCs w:val="22"/>
              </w:rPr>
              <w:t>iverse scuole primarie</w:t>
            </w:r>
            <w:r w:rsidRPr="00BF1929">
              <w:rPr>
                <w:sz w:val="22"/>
                <w:szCs w:val="22"/>
              </w:rPr>
              <w:t xml:space="preserve"> tali lavori.</w:t>
            </w:r>
          </w:p>
          <w:p w14:paraId="76C08352" w14:textId="77777777" w:rsidR="00602EB5" w:rsidRPr="00BF1929" w:rsidRDefault="00602EB5" w:rsidP="00147E4A">
            <w:pPr>
              <w:numPr>
                <w:ilvl w:val="0"/>
                <w:numId w:val="42"/>
              </w:numPr>
              <w:jc w:val="both"/>
              <w:rPr>
                <w:sz w:val="22"/>
                <w:szCs w:val="22"/>
              </w:rPr>
            </w:pPr>
            <w:r w:rsidRPr="00BF1929">
              <w:rPr>
                <w:sz w:val="22"/>
                <w:szCs w:val="22"/>
              </w:rPr>
              <w:lastRenderedPageBreak/>
              <w:t>Passaggio d’informazioni per la formazione delle classi prime</w:t>
            </w:r>
          </w:p>
          <w:p w14:paraId="527AE87C" w14:textId="77777777" w:rsidR="00602EB5" w:rsidRPr="00BF1929" w:rsidRDefault="00602EB5" w:rsidP="00147E4A">
            <w:pPr>
              <w:numPr>
                <w:ilvl w:val="0"/>
                <w:numId w:val="42"/>
              </w:numPr>
              <w:jc w:val="both"/>
              <w:rPr>
                <w:sz w:val="22"/>
                <w:szCs w:val="22"/>
              </w:rPr>
            </w:pPr>
            <w:r w:rsidRPr="00BF1929">
              <w:rPr>
                <w:sz w:val="22"/>
                <w:szCs w:val="22"/>
              </w:rPr>
              <w:t>Documentazione su schede di passaggio dei bambini di cinque anni</w:t>
            </w:r>
          </w:p>
          <w:p w14:paraId="5035B516" w14:textId="77777777" w:rsidR="00602EB5" w:rsidRPr="00BF1929" w:rsidRDefault="00602EB5" w:rsidP="00147E4A">
            <w:pPr>
              <w:numPr>
                <w:ilvl w:val="0"/>
                <w:numId w:val="42"/>
              </w:numPr>
              <w:jc w:val="both"/>
              <w:rPr>
                <w:sz w:val="22"/>
                <w:szCs w:val="22"/>
              </w:rPr>
            </w:pPr>
            <w:r w:rsidRPr="00BF1929">
              <w:rPr>
                <w:sz w:val="22"/>
                <w:szCs w:val="22"/>
              </w:rPr>
              <w:t>Colloqui tra i docenti a classi già formate per il passaggio d’informazioni relativo ai bambini, se necessario.</w:t>
            </w:r>
          </w:p>
          <w:p w14:paraId="3770F73E" w14:textId="77777777" w:rsidR="00602EB5" w:rsidRPr="00BF1929" w:rsidRDefault="00602EB5" w:rsidP="00147E4A">
            <w:pPr>
              <w:numPr>
                <w:ilvl w:val="0"/>
                <w:numId w:val="42"/>
              </w:numPr>
              <w:jc w:val="both"/>
              <w:rPr>
                <w:sz w:val="22"/>
                <w:szCs w:val="22"/>
              </w:rPr>
            </w:pPr>
            <w:r w:rsidRPr="00BF1929">
              <w:rPr>
                <w:sz w:val="22"/>
                <w:szCs w:val="22"/>
              </w:rPr>
              <w:t>Verifica e valutazione del progetto.</w:t>
            </w:r>
          </w:p>
        </w:tc>
      </w:tr>
      <w:tr w:rsidR="00602EB5" w14:paraId="36A2B1C7" w14:textId="77777777" w:rsidTr="00246A11">
        <w:trPr>
          <w:tblCellSpacing w:w="20" w:type="dxa"/>
        </w:trPr>
        <w:tc>
          <w:tcPr>
            <w:tcW w:w="9814" w:type="dxa"/>
            <w:gridSpan w:val="3"/>
          </w:tcPr>
          <w:p w14:paraId="700CA12A" w14:textId="77777777" w:rsidR="00602EB5" w:rsidRPr="00492BF3" w:rsidRDefault="00602EB5" w:rsidP="004420A0">
            <w:pPr>
              <w:pStyle w:val="Corpotesto"/>
              <w:tabs>
                <w:tab w:val="left" w:pos="900"/>
              </w:tabs>
              <w:snapToGrid w:val="0"/>
              <w:spacing w:after="0"/>
              <w:rPr>
                <w:b/>
                <w:color w:val="993366"/>
              </w:rPr>
            </w:pPr>
            <w:r w:rsidRPr="00BF1929">
              <w:rPr>
                <w:b/>
              </w:rPr>
              <w:lastRenderedPageBreak/>
              <w:t>Prodotti / Risultati attesi</w:t>
            </w:r>
          </w:p>
          <w:p w14:paraId="2F8FC22B" w14:textId="77777777" w:rsidR="00602EB5" w:rsidRPr="00BF1929" w:rsidRDefault="00602EB5" w:rsidP="00147E4A">
            <w:pPr>
              <w:pStyle w:val="Titolo"/>
              <w:numPr>
                <w:ilvl w:val="0"/>
                <w:numId w:val="43"/>
              </w:numPr>
              <w:tabs>
                <w:tab w:val="left" w:pos="899"/>
                <w:tab w:val="left" w:pos="900"/>
              </w:tabs>
              <w:rPr>
                <w:b w:val="0"/>
                <w:sz w:val="22"/>
                <w:szCs w:val="22"/>
              </w:rPr>
            </w:pPr>
            <w:r w:rsidRPr="00BF1929">
              <w:rPr>
                <w:b w:val="0"/>
                <w:sz w:val="22"/>
                <w:szCs w:val="22"/>
              </w:rPr>
              <w:t>Creazione di un clima accogliente e rassicurante</w:t>
            </w:r>
          </w:p>
          <w:p w14:paraId="3918B37A" w14:textId="77777777" w:rsidR="00602EB5" w:rsidRPr="00BF1929" w:rsidRDefault="00602EB5" w:rsidP="00147E4A">
            <w:pPr>
              <w:pStyle w:val="Titolo"/>
              <w:numPr>
                <w:ilvl w:val="0"/>
                <w:numId w:val="43"/>
              </w:numPr>
              <w:tabs>
                <w:tab w:val="left" w:pos="899"/>
                <w:tab w:val="left" w:pos="900"/>
              </w:tabs>
              <w:rPr>
                <w:b w:val="0"/>
                <w:sz w:val="22"/>
                <w:szCs w:val="22"/>
              </w:rPr>
            </w:pPr>
            <w:r w:rsidRPr="00BF1929">
              <w:rPr>
                <w:b w:val="0"/>
                <w:sz w:val="22"/>
                <w:szCs w:val="22"/>
              </w:rPr>
              <w:t>Collaborazione scuola – famiglia</w:t>
            </w:r>
          </w:p>
          <w:p w14:paraId="03AA3095" w14:textId="77777777" w:rsidR="00602EB5" w:rsidRPr="00BF1929" w:rsidRDefault="00602EB5" w:rsidP="00147E4A">
            <w:pPr>
              <w:pStyle w:val="Corpotesto"/>
              <w:numPr>
                <w:ilvl w:val="0"/>
                <w:numId w:val="43"/>
              </w:numPr>
              <w:tabs>
                <w:tab w:val="left" w:pos="899"/>
                <w:tab w:val="left" w:pos="900"/>
              </w:tabs>
              <w:spacing w:after="0"/>
              <w:rPr>
                <w:sz w:val="22"/>
                <w:szCs w:val="22"/>
              </w:rPr>
            </w:pPr>
            <w:r w:rsidRPr="00BF1929">
              <w:rPr>
                <w:sz w:val="22"/>
                <w:szCs w:val="22"/>
              </w:rPr>
              <w:t>Promozione del desiderio di essere parte attiva dell’ambiente scolastico</w:t>
            </w:r>
          </w:p>
          <w:p w14:paraId="33166EC4" w14:textId="77777777" w:rsidR="00602EB5" w:rsidRPr="00BF1929" w:rsidRDefault="00602EB5" w:rsidP="00147E4A">
            <w:pPr>
              <w:pStyle w:val="Corpotesto"/>
              <w:numPr>
                <w:ilvl w:val="0"/>
                <w:numId w:val="43"/>
              </w:numPr>
              <w:tabs>
                <w:tab w:val="left" w:pos="899"/>
                <w:tab w:val="left" w:pos="900"/>
              </w:tabs>
              <w:spacing w:after="0"/>
              <w:rPr>
                <w:sz w:val="22"/>
                <w:szCs w:val="22"/>
                <w:shd w:val="clear" w:color="auto" w:fill="FFFFFF"/>
              </w:rPr>
            </w:pPr>
            <w:r w:rsidRPr="00BF1929">
              <w:rPr>
                <w:sz w:val="22"/>
                <w:szCs w:val="22"/>
                <w:shd w:val="clear" w:color="auto" w:fill="FFFFFF"/>
              </w:rPr>
              <w:t>Coordinamento delle attività di continuità fra i diversi ordini di scuola e miglioramento delle azioni</w:t>
            </w:r>
          </w:p>
          <w:p w14:paraId="7EA4163D" w14:textId="77777777" w:rsidR="00602EB5" w:rsidRPr="00BF1929" w:rsidRDefault="00602EB5" w:rsidP="00147E4A">
            <w:pPr>
              <w:pStyle w:val="Corpotesto"/>
              <w:numPr>
                <w:ilvl w:val="0"/>
                <w:numId w:val="43"/>
              </w:numPr>
              <w:tabs>
                <w:tab w:val="left" w:pos="899"/>
                <w:tab w:val="left" w:pos="900"/>
              </w:tabs>
              <w:spacing w:after="0"/>
              <w:rPr>
                <w:sz w:val="22"/>
                <w:szCs w:val="22"/>
                <w:shd w:val="clear" w:color="auto" w:fill="FFFFFF"/>
              </w:rPr>
            </w:pPr>
            <w:r w:rsidRPr="00BF1929">
              <w:rPr>
                <w:sz w:val="22"/>
                <w:szCs w:val="22"/>
                <w:shd w:val="clear" w:color="auto" w:fill="FFFFFF"/>
              </w:rPr>
              <w:t>Rispetto della situazione di partenza degli alunni</w:t>
            </w:r>
          </w:p>
          <w:p w14:paraId="77F61579" w14:textId="77777777" w:rsidR="00602EB5" w:rsidRDefault="00602EB5" w:rsidP="004420A0">
            <w:pPr>
              <w:pStyle w:val="Corpotesto"/>
              <w:tabs>
                <w:tab w:val="left" w:pos="900"/>
              </w:tabs>
              <w:spacing w:after="0"/>
              <w:rPr>
                <w:rFonts w:cs="Arial"/>
                <w:sz w:val="20"/>
                <w:szCs w:val="20"/>
              </w:rPr>
            </w:pPr>
          </w:p>
        </w:tc>
      </w:tr>
      <w:tr w:rsidR="00602EB5" w14:paraId="57B362FA" w14:textId="77777777" w:rsidTr="00246A11">
        <w:trPr>
          <w:tblCellSpacing w:w="20" w:type="dxa"/>
        </w:trPr>
        <w:tc>
          <w:tcPr>
            <w:tcW w:w="3259" w:type="dxa"/>
          </w:tcPr>
          <w:p w14:paraId="1A8AEBA6" w14:textId="77777777" w:rsidR="00602EB5" w:rsidRPr="00BF1929" w:rsidRDefault="001E6521" w:rsidP="00492BF3">
            <w:pPr>
              <w:pStyle w:val="Corpotesto"/>
              <w:tabs>
                <w:tab w:val="left" w:pos="900"/>
              </w:tabs>
              <w:snapToGrid w:val="0"/>
              <w:spacing w:after="0"/>
              <w:rPr>
                <w:b/>
              </w:rPr>
            </w:pPr>
            <w:r w:rsidRPr="001E6521">
              <w:rPr>
                <w:b/>
              </w:rPr>
              <w:t>1.4</w:t>
            </w:r>
            <w:r>
              <w:rPr>
                <w:sz w:val="20"/>
                <w:szCs w:val="20"/>
              </w:rPr>
              <w:t xml:space="preserve"> </w:t>
            </w:r>
            <w:r w:rsidR="00602EB5" w:rsidRPr="00BF1929">
              <w:rPr>
                <w:b/>
              </w:rPr>
              <w:t>Durata</w:t>
            </w:r>
          </w:p>
          <w:p w14:paraId="5E7EF64D" w14:textId="77777777" w:rsidR="00602EB5" w:rsidRPr="00BF1929" w:rsidRDefault="00602EB5" w:rsidP="004420A0">
            <w:pPr>
              <w:pStyle w:val="Titolo"/>
              <w:jc w:val="both"/>
              <w:rPr>
                <w:b w:val="0"/>
                <w:sz w:val="22"/>
                <w:szCs w:val="22"/>
              </w:rPr>
            </w:pPr>
            <w:r w:rsidRPr="00BF1929">
              <w:rPr>
                <w:b w:val="0"/>
                <w:sz w:val="22"/>
                <w:szCs w:val="22"/>
              </w:rPr>
              <w:t xml:space="preserve">Intero anno scolastico </w:t>
            </w:r>
          </w:p>
          <w:p w14:paraId="47BBCE40" w14:textId="77777777" w:rsidR="00602EB5" w:rsidRPr="00BF1929" w:rsidRDefault="00602EB5" w:rsidP="004420A0">
            <w:pPr>
              <w:jc w:val="center"/>
            </w:pPr>
          </w:p>
        </w:tc>
        <w:tc>
          <w:tcPr>
            <w:tcW w:w="3259" w:type="dxa"/>
          </w:tcPr>
          <w:p w14:paraId="0AE444C5" w14:textId="77777777" w:rsidR="00602EB5" w:rsidRPr="00BF1929" w:rsidRDefault="001E6521" w:rsidP="00492BF3">
            <w:pPr>
              <w:pStyle w:val="Corpotesto"/>
              <w:tabs>
                <w:tab w:val="left" w:pos="900"/>
              </w:tabs>
              <w:snapToGrid w:val="0"/>
              <w:spacing w:after="0"/>
              <w:rPr>
                <w:b/>
              </w:rPr>
            </w:pPr>
            <w:r>
              <w:rPr>
                <w:b/>
              </w:rPr>
              <w:t xml:space="preserve">1.5 </w:t>
            </w:r>
            <w:r w:rsidR="00602EB5" w:rsidRPr="00BF1929">
              <w:rPr>
                <w:b/>
              </w:rPr>
              <w:t>Risorse umane</w:t>
            </w:r>
          </w:p>
          <w:p w14:paraId="722EF309" w14:textId="77777777" w:rsidR="00602EB5" w:rsidRPr="00BF1929" w:rsidRDefault="00602EB5" w:rsidP="004420A0">
            <w:pPr>
              <w:rPr>
                <w:sz w:val="22"/>
                <w:szCs w:val="22"/>
              </w:rPr>
            </w:pPr>
            <w:r w:rsidRPr="00BF1929">
              <w:rPr>
                <w:sz w:val="22"/>
                <w:szCs w:val="22"/>
              </w:rPr>
              <w:t xml:space="preserve">Docenti delle scuole </w:t>
            </w:r>
          </w:p>
          <w:p w14:paraId="0E2E8653" w14:textId="77777777" w:rsidR="00602EB5" w:rsidRPr="00BF1929" w:rsidRDefault="00602EB5" w:rsidP="004420A0">
            <w:pPr>
              <w:pStyle w:val="Titolo"/>
              <w:rPr>
                <w:sz w:val="20"/>
                <w:szCs w:val="20"/>
              </w:rPr>
            </w:pPr>
          </w:p>
        </w:tc>
        <w:tc>
          <w:tcPr>
            <w:tcW w:w="3296" w:type="dxa"/>
          </w:tcPr>
          <w:p w14:paraId="29E3E0EA" w14:textId="77777777" w:rsidR="00602EB5" w:rsidRPr="00BF1929" w:rsidRDefault="001E6521" w:rsidP="00492BF3">
            <w:pPr>
              <w:pStyle w:val="Corpotesto"/>
              <w:tabs>
                <w:tab w:val="left" w:pos="900"/>
              </w:tabs>
              <w:snapToGrid w:val="0"/>
              <w:spacing w:after="0"/>
              <w:rPr>
                <w:b/>
              </w:rPr>
            </w:pPr>
            <w:r>
              <w:rPr>
                <w:b/>
              </w:rPr>
              <w:t xml:space="preserve">1.6 </w:t>
            </w:r>
            <w:r w:rsidR="00602EB5" w:rsidRPr="00BF1929">
              <w:rPr>
                <w:b/>
              </w:rPr>
              <w:t>Beni e servizi</w:t>
            </w:r>
          </w:p>
          <w:p w14:paraId="263844C8" w14:textId="77777777" w:rsidR="00602EB5" w:rsidRPr="00BF1929" w:rsidRDefault="00602EB5" w:rsidP="004420A0">
            <w:pPr>
              <w:pStyle w:val="Titolo"/>
              <w:rPr>
                <w:b w:val="0"/>
                <w:sz w:val="22"/>
                <w:szCs w:val="22"/>
              </w:rPr>
            </w:pPr>
            <w:r w:rsidRPr="00BF1929">
              <w:rPr>
                <w:b w:val="0"/>
                <w:sz w:val="22"/>
                <w:szCs w:val="22"/>
              </w:rPr>
              <w:t>Strutture scolastiche</w:t>
            </w:r>
          </w:p>
        </w:tc>
      </w:tr>
      <w:tr w:rsidR="00602EB5" w14:paraId="012293F9" w14:textId="77777777" w:rsidTr="00246A11">
        <w:trPr>
          <w:tblCellSpacing w:w="20" w:type="dxa"/>
        </w:trPr>
        <w:tc>
          <w:tcPr>
            <w:tcW w:w="9814" w:type="dxa"/>
            <w:gridSpan w:val="3"/>
          </w:tcPr>
          <w:p w14:paraId="17E9051D" w14:textId="77777777" w:rsidR="00602EB5" w:rsidRDefault="00602EB5" w:rsidP="004420A0">
            <w:pPr>
              <w:pStyle w:val="Titolo"/>
              <w:snapToGrid w:val="0"/>
              <w:jc w:val="center"/>
            </w:pPr>
            <w:bookmarkStart w:id="3" w:name="consecondaria"/>
            <w:r>
              <w:t>AZIONE 3: Continuità primaria - secondaria di primo grado</w:t>
            </w:r>
          </w:p>
          <w:bookmarkEnd w:id="3"/>
          <w:p w14:paraId="6175D96A" w14:textId="77777777" w:rsidR="00602EB5" w:rsidRDefault="00602EB5" w:rsidP="004420A0">
            <w:pPr>
              <w:pStyle w:val="Corpotesto"/>
              <w:tabs>
                <w:tab w:val="left" w:pos="900"/>
              </w:tabs>
              <w:spacing w:after="0"/>
              <w:rPr>
                <w:rFonts w:cs="Arial"/>
                <w:sz w:val="20"/>
                <w:szCs w:val="20"/>
              </w:rPr>
            </w:pPr>
          </w:p>
        </w:tc>
      </w:tr>
      <w:tr w:rsidR="00602EB5" w14:paraId="014EDAEE" w14:textId="77777777" w:rsidTr="00246A11">
        <w:trPr>
          <w:tblCellSpacing w:w="20" w:type="dxa"/>
        </w:trPr>
        <w:tc>
          <w:tcPr>
            <w:tcW w:w="9814" w:type="dxa"/>
            <w:gridSpan w:val="3"/>
          </w:tcPr>
          <w:p w14:paraId="2693707B" w14:textId="77777777" w:rsidR="00602EB5" w:rsidRDefault="001E6521" w:rsidP="00E11DE2">
            <w:pPr>
              <w:snapToGrid w:val="0"/>
            </w:pPr>
            <w:r>
              <w:rPr>
                <w:b/>
              </w:rPr>
              <w:t xml:space="preserve">1.2 </w:t>
            </w:r>
            <w:r w:rsidR="00602EB5" w:rsidRPr="00826218">
              <w:rPr>
                <w:b/>
                <w:sz w:val="28"/>
                <w:szCs w:val="28"/>
              </w:rPr>
              <w:t>Docente responsabile</w:t>
            </w:r>
            <w:r w:rsidR="005039FA" w:rsidRPr="00826218">
              <w:rPr>
                <w:sz w:val="28"/>
                <w:szCs w:val="28"/>
              </w:rPr>
              <w:t xml:space="preserve">: </w:t>
            </w:r>
            <w:r w:rsidR="00E11DE2" w:rsidRPr="00E11DE2">
              <w:rPr>
                <w:b/>
                <w:sz w:val="28"/>
                <w:szCs w:val="28"/>
              </w:rPr>
              <w:t>Fiorella Moliterno</w:t>
            </w:r>
          </w:p>
        </w:tc>
      </w:tr>
      <w:tr w:rsidR="00602EB5" w14:paraId="31FFBFFF" w14:textId="77777777" w:rsidTr="00246A11">
        <w:trPr>
          <w:tblCellSpacing w:w="20" w:type="dxa"/>
        </w:trPr>
        <w:tc>
          <w:tcPr>
            <w:tcW w:w="9814" w:type="dxa"/>
            <w:gridSpan w:val="3"/>
          </w:tcPr>
          <w:p w14:paraId="49319CF0" w14:textId="77777777" w:rsidR="00602EB5" w:rsidRPr="00BF1929" w:rsidRDefault="001E6521" w:rsidP="004420A0">
            <w:pPr>
              <w:snapToGrid w:val="0"/>
              <w:rPr>
                <w:b/>
              </w:rPr>
            </w:pPr>
            <w:r>
              <w:rPr>
                <w:b/>
              </w:rPr>
              <w:t xml:space="preserve">1.3 </w:t>
            </w:r>
            <w:r w:rsidR="00602EB5" w:rsidRPr="00BF1929">
              <w:rPr>
                <w:b/>
              </w:rPr>
              <w:t>Obiettivi:</w:t>
            </w:r>
          </w:p>
          <w:p w14:paraId="0F5E756D" w14:textId="77777777" w:rsidR="00602EB5" w:rsidRPr="00E264D0" w:rsidRDefault="00602EB5" w:rsidP="00147E4A">
            <w:pPr>
              <w:pStyle w:val="Titolo"/>
              <w:numPr>
                <w:ilvl w:val="1"/>
                <w:numId w:val="45"/>
              </w:numPr>
              <w:ind w:left="727" w:hanging="425"/>
              <w:rPr>
                <w:b w:val="0"/>
                <w:sz w:val="22"/>
                <w:szCs w:val="22"/>
              </w:rPr>
            </w:pPr>
            <w:r w:rsidRPr="00E264D0">
              <w:rPr>
                <w:b w:val="0"/>
                <w:sz w:val="22"/>
                <w:szCs w:val="22"/>
              </w:rPr>
              <w:t>Avviare un proficuo inserimento nel nuovo ambiente scolastico, superando ansie, timori e paure.</w:t>
            </w:r>
          </w:p>
          <w:p w14:paraId="35CB8FD8" w14:textId="77777777" w:rsidR="00602EB5" w:rsidRPr="00E264D0" w:rsidRDefault="00602EB5" w:rsidP="00147E4A">
            <w:pPr>
              <w:pStyle w:val="Titolo"/>
              <w:numPr>
                <w:ilvl w:val="1"/>
                <w:numId w:val="45"/>
              </w:numPr>
              <w:ind w:left="727" w:hanging="425"/>
              <w:rPr>
                <w:b w:val="0"/>
                <w:sz w:val="22"/>
                <w:szCs w:val="22"/>
              </w:rPr>
            </w:pPr>
            <w:r w:rsidRPr="00E264D0">
              <w:rPr>
                <w:b w:val="0"/>
                <w:sz w:val="22"/>
                <w:szCs w:val="22"/>
              </w:rPr>
              <w:t>Realizzare un clima rassicurante, favorire rapporti positivi.</w:t>
            </w:r>
          </w:p>
          <w:p w14:paraId="5D5A229D" w14:textId="77777777" w:rsidR="00602EB5" w:rsidRPr="00E264D0" w:rsidRDefault="00602EB5" w:rsidP="00147E4A">
            <w:pPr>
              <w:pStyle w:val="Titolo"/>
              <w:numPr>
                <w:ilvl w:val="1"/>
                <w:numId w:val="45"/>
              </w:numPr>
              <w:ind w:left="727" w:hanging="425"/>
              <w:rPr>
                <w:b w:val="0"/>
                <w:sz w:val="22"/>
                <w:szCs w:val="22"/>
              </w:rPr>
            </w:pPr>
            <w:r w:rsidRPr="00E264D0">
              <w:rPr>
                <w:b w:val="0"/>
                <w:sz w:val="22"/>
                <w:szCs w:val="22"/>
              </w:rPr>
              <w:t>Favorire la gestione dell’autonomia e delle emozioni</w:t>
            </w:r>
          </w:p>
          <w:p w14:paraId="65EED65F" w14:textId="77777777" w:rsidR="00602EB5" w:rsidRPr="00E264D0" w:rsidRDefault="00602EB5" w:rsidP="00147E4A">
            <w:pPr>
              <w:pStyle w:val="Titolo"/>
              <w:numPr>
                <w:ilvl w:val="1"/>
                <w:numId w:val="45"/>
              </w:numPr>
              <w:ind w:left="727" w:hanging="425"/>
              <w:rPr>
                <w:b w:val="0"/>
                <w:sz w:val="22"/>
                <w:szCs w:val="22"/>
              </w:rPr>
            </w:pPr>
            <w:r w:rsidRPr="00E264D0">
              <w:rPr>
                <w:b w:val="0"/>
                <w:sz w:val="22"/>
                <w:szCs w:val="22"/>
              </w:rPr>
              <w:t>Favorire un rapporto di scambio proficuo tra scuola e famiglia.</w:t>
            </w:r>
          </w:p>
          <w:p w14:paraId="16A2E596" w14:textId="77777777" w:rsidR="00602EB5" w:rsidRPr="00E264D0" w:rsidRDefault="00602EB5" w:rsidP="00147E4A">
            <w:pPr>
              <w:pStyle w:val="Corpotesto"/>
              <w:numPr>
                <w:ilvl w:val="0"/>
                <w:numId w:val="44"/>
              </w:numPr>
              <w:spacing w:after="0"/>
              <w:rPr>
                <w:sz w:val="22"/>
                <w:szCs w:val="22"/>
              </w:rPr>
            </w:pPr>
            <w:r w:rsidRPr="00E264D0">
              <w:rPr>
                <w:sz w:val="22"/>
                <w:szCs w:val="22"/>
              </w:rPr>
              <w:t>Creare situazioni favorevoli all’ apprendimento.</w:t>
            </w:r>
          </w:p>
          <w:p w14:paraId="024E74A0" w14:textId="77777777" w:rsidR="00602EB5" w:rsidRPr="00E264D0" w:rsidRDefault="00602EB5" w:rsidP="00147E4A">
            <w:pPr>
              <w:pStyle w:val="Corpotesto"/>
              <w:numPr>
                <w:ilvl w:val="0"/>
                <w:numId w:val="44"/>
              </w:numPr>
              <w:rPr>
                <w:sz w:val="22"/>
                <w:szCs w:val="22"/>
              </w:rPr>
            </w:pPr>
            <w:r w:rsidRPr="00E264D0">
              <w:rPr>
                <w:sz w:val="22"/>
                <w:szCs w:val="22"/>
              </w:rPr>
              <w:t>Passaggio di informazioni tra docenti di ordini diversi</w:t>
            </w:r>
          </w:p>
          <w:p w14:paraId="16DCDC65" w14:textId="77777777" w:rsidR="00602EB5" w:rsidRDefault="00602EB5" w:rsidP="004420A0">
            <w:pPr>
              <w:ind w:left="360"/>
              <w:rPr>
                <w:sz w:val="20"/>
                <w:szCs w:val="20"/>
              </w:rPr>
            </w:pPr>
          </w:p>
        </w:tc>
      </w:tr>
      <w:tr w:rsidR="00602EB5" w14:paraId="706CE959" w14:textId="77777777" w:rsidTr="00246A11">
        <w:trPr>
          <w:tblCellSpacing w:w="20" w:type="dxa"/>
        </w:trPr>
        <w:tc>
          <w:tcPr>
            <w:tcW w:w="9814" w:type="dxa"/>
            <w:gridSpan w:val="3"/>
          </w:tcPr>
          <w:p w14:paraId="3B75780C" w14:textId="77777777" w:rsidR="00602EB5" w:rsidRPr="001F30F4" w:rsidRDefault="00602EB5" w:rsidP="004420A0">
            <w:pPr>
              <w:snapToGrid w:val="0"/>
              <w:rPr>
                <w:rFonts w:cs="Arial"/>
                <w:sz w:val="22"/>
                <w:szCs w:val="22"/>
              </w:rPr>
            </w:pPr>
            <w:r w:rsidRPr="001F30F4">
              <w:rPr>
                <w:b/>
              </w:rPr>
              <w:t>Classe/ i  Destinatari:</w:t>
            </w:r>
            <w:r w:rsidRPr="001F30F4">
              <w:rPr>
                <w:rFonts w:cs="Arial"/>
                <w:sz w:val="20"/>
                <w:szCs w:val="20"/>
              </w:rPr>
              <w:t xml:space="preserve"> </w:t>
            </w:r>
            <w:r w:rsidRPr="001F30F4">
              <w:rPr>
                <w:rFonts w:cs="Arial"/>
                <w:sz w:val="22"/>
                <w:szCs w:val="22"/>
              </w:rPr>
              <w:t>alunni di 11 anni</w:t>
            </w:r>
          </w:p>
          <w:p w14:paraId="248B391B" w14:textId="77777777" w:rsidR="00602EB5" w:rsidRPr="001F30F4" w:rsidRDefault="00602EB5" w:rsidP="00147E4A">
            <w:pPr>
              <w:numPr>
                <w:ilvl w:val="0"/>
                <w:numId w:val="46"/>
              </w:numPr>
              <w:rPr>
                <w:sz w:val="22"/>
                <w:szCs w:val="22"/>
              </w:rPr>
            </w:pPr>
            <w:r w:rsidRPr="001F30F4">
              <w:rPr>
                <w:sz w:val="22"/>
                <w:szCs w:val="22"/>
              </w:rPr>
              <w:t>Scuola secondaria ‘G. Marconi’</w:t>
            </w:r>
          </w:p>
          <w:p w14:paraId="0C1A84FF" w14:textId="77777777" w:rsidR="00602EB5" w:rsidRDefault="00602EB5" w:rsidP="004420A0">
            <w:pPr>
              <w:rPr>
                <w:sz w:val="20"/>
                <w:szCs w:val="20"/>
              </w:rPr>
            </w:pPr>
          </w:p>
        </w:tc>
      </w:tr>
      <w:tr w:rsidR="00602EB5" w14:paraId="485F1524" w14:textId="77777777" w:rsidTr="00246A11">
        <w:trPr>
          <w:tblCellSpacing w:w="20" w:type="dxa"/>
        </w:trPr>
        <w:tc>
          <w:tcPr>
            <w:tcW w:w="9814" w:type="dxa"/>
            <w:gridSpan w:val="3"/>
          </w:tcPr>
          <w:p w14:paraId="1D40FCD0" w14:textId="77777777" w:rsidR="00602EB5" w:rsidRPr="001F30F4" w:rsidRDefault="00602EB5" w:rsidP="004420A0">
            <w:pPr>
              <w:pStyle w:val="Corpotesto"/>
              <w:tabs>
                <w:tab w:val="left" w:pos="900"/>
              </w:tabs>
              <w:snapToGrid w:val="0"/>
              <w:spacing w:after="0"/>
              <w:rPr>
                <w:b/>
              </w:rPr>
            </w:pPr>
            <w:r w:rsidRPr="001F30F4">
              <w:rPr>
                <w:b/>
              </w:rPr>
              <w:t>Metodologie prevalenti</w:t>
            </w:r>
          </w:p>
          <w:p w14:paraId="612F663E" w14:textId="77777777" w:rsidR="00602EB5" w:rsidRPr="001F30F4" w:rsidRDefault="00602EB5" w:rsidP="00147E4A">
            <w:pPr>
              <w:pStyle w:val="Corpotesto"/>
              <w:numPr>
                <w:ilvl w:val="1"/>
                <w:numId w:val="47"/>
              </w:numPr>
              <w:tabs>
                <w:tab w:val="left" w:pos="720"/>
              </w:tabs>
              <w:spacing w:after="0"/>
              <w:ind w:hanging="1138"/>
              <w:rPr>
                <w:sz w:val="22"/>
                <w:szCs w:val="22"/>
              </w:rPr>
            </w:pPr>
            <w:r w:rsidRPr="001F30F4">
              <w:rPr>
                <w:sz w:val="22"/>
                <w:szCs w:val="22"/>
              </w:rPr>
              <w:t>Dialogo con i genitori.</w:t>
            </w:r>
          </w:p>
          <w:p w14:paraId="72723894" w14:textId="77777777" w:rsidR="00602EB5" w:rsidRPr="001F30F4" w:rsidRDefault="00602EB5" w:rsidP="00147E4A">
            <w:pPr>
              <w:pStyle w:val="Corpotesto"/>
              <w:numPr>
                <w:ilvl w:val="1"/>
                <w:numId w:val="47"/>
              </w:numPr>
              <w:tabs>
                <w:tab w:val="left" w:pos="720"/>
              </w:tabs>
              <w:spacing w:after="0"/>
              <w:ind w:hanging="1138"/>
              <w:rPr>
                <w:sz w:val="22"/>
                <w:szCs w:val="22"/>
              </w:rPr>
            </w:pPr>
            <w:r w:rsidRPr="001F30F4">
              <w:rPr>
                <w:sz w:val="22"/>
                <w:szCs w:val="22"/>
              </w:rPr>
              <w:t>Preparazione di uno spazio accogliente e curato.</w:t>
            </w:r>
          </w:p>
          <w:p w14:paraId="22F180BA" w14:textId="77777777" w:rsidR="00602EB5" w:rsidRPr="001F30F4" w:rsidRDefault="00602EB5" w:rsidP="00147E4A">
            <w:pPr>
              <w:pStyle w:val="Corpotesto"/>
              <w:numPr>
                <w:ilvl w:val="1"/>
                <w:numId w:val="47"/>
              </w:numPr>
              <w:tabs>
                <w:tab w:val="clear" w:pos="1440"/>
                <w:tab w:val="left" w:pos="720"/>
              </w:tabs>
              <w:spacing w:after="0"/>
              <w:ind w:left="727" w:hanging="425"/>
              <w:rPr>
                <w:sz w:val="22"/>
                <w:szCs w:val="22"/>
              </w:rPr>
            </w:pPr>
            <w:r w:rsidRPr="001F30F4">
              <w:rPr>
                <w:sz w:val="22"/>
                <w:szCs w:val="22"/>
              </w:rPr>
              <w:t>Modalità di accoglienza che favoriscano le relazioni interpers</w:t>
            </w:r>
            <w:r w:rsidR="001F30F4">
              <w:rPr>
                <w:sz w:val="22"/>
                <w:szCs w:val="22"/>
              </w:rPr>
              <w:t xml:space="preserve">onale, definite annualmente dai </w:t>
            </w:r>
            <w:r w:rsidRPr="001F30F4">
              <w:rPr>
                <w:sz w:val="22"/>
                <w:szCs w:val="22"/>
              </w:rPr>
              <w:t>Consigli di classe.</w:t>
            </w:r>
          </w:p>
          <w:p w14:paraId="25E415E5" w14:textId="77777777" w:rsidR="00602EB5" w:rsidRPr="001F30F4" w:rsidRDefault="00602EB5" w:rsidP="00147E4A">
            <w:pPr>
              <w:pStyle w:val="Corpotesto"/>
              <w:numPr>
                <w:ilvl w:val="1"/>
                <w:numId w:val="47"/>
              </w:numPr>
              <w:tabs>
                <w:tab w:val="left" w:pos="720"/>
              </w:tabs>
              <w:spacing w:after="0"/>
              <w:ind w:hanging="1138"/>
              <w:rPr>
                <w:rFonts w:cs="Arial"/>
                <w:sz w:val="22"/>
                <w:szCs w:val="22"/>
              </w:rPr>
            </w:pPr>
            <w:r w:rsidRPr="001F30F4">
              <w:rPr>
                <w:rFonts w:cs="Arial"/>
                <w:sz w:val="22"/>
                <w:szCs w:val="22"/>
              </w:rPr>
              <w:t>Progetti ponte anche per l’inserimento degli alunni diversamente abili.</w:t>
            </w:r>
          </w:p>
          <w:p w14:paraId="3A28C01E" w14:textId="77777777" w:rsidR="00602EB5" w:rsidRPr="001F30F4" w:rsidRDefault="00602EB5" w:rsidP="004420A0">
            <w:pPr>
              <w:rPr>
                <w:rFonts w:cs="Arial"/>
                <w:sz w:val="20"/>
                <w:szCs w:val="20"/>
              </w:rPr>
            </w:pPr>
          </w:p>
        </w:tc>
      </w:tr>
      <w:tr w:rsidR="00602EB5" w14:paraId="037E2CF6" w14:textId="77777777" w:rsidTr="00246A11">
        <w:trPr>
          <w:tblCellSpacing w:w="20" w:type="dxa"/>
        </w:trPr>
        <w:tc>
          <w:tcPr>
            <w:tcW w:w="9814" w:type="dxa"/>
            <w:gridSpan w:val="3"/>
          </w:tcPr>
          <w:p w14:paraId="02BAE28B" w14:textId="77777777" w:rsidR="00602EB5" w:rsidRPr="001F30F4" w:rsidRDefault="00602EB5" w:rsidP="00492BF3">
            <w:pPr>
              <w:pStyle w:val="Corpotesto"/>
              <w:tabs>
                <w:tab w:val="left" w:pos="900"/>
              </w:tabs>
              <w:snapToGrid w:val="0"/>
              <w:spacing w:after="0"/>
              <w:rPr>
                <w:b/>
              </w:rPr>
            </w:pPr>
            <w:r w:rsidRPr="001F30F4">
              <w:rPr>
                <w:b/>
              </w:rPr>
              <w:t>Contenuti specifici</w:t>
            </w:r>
          </w:p>
          <w:p w14:paraId="5691A784" w14:textId="77777777" w:rsidR="00602EB5" w:rsidRPr="001F30F4" w:rsidRDefault="00602EB5" w:rsidP="004420A0">
            <w:pPr>
              <w:pStyle w:val="Corpotesto"/>
              <w:tabs>
                <w:tab w:val="left" w:pos="720"/>
              </w:tabs>
              <w:spacing w:after="0"/>
              <w:rPr>
                <w:rFonts w:cs="Arial"/>
                <w:sz w:val="22"/>
                <w:szCs w:val="22"/>
              </w:rPr>
            </w:pPr>
            <w:r w:rsidRPr="001F30F4">
              <w:rPr>
                <w:rFonts w:cs="Arial"/>
                <w:sz w:val="22"/>
                <w:szCs w:val="22"/>
              </w:rPr>
              <w:t>Nei confronti delle famiglie</w:t>
            </w:r>
          </w:p>
          <w:p w14:paraId="2CD45590" w14:textId="77777777" w:rsidR="00602EB5" w:rsidRPr="001F30F4" w:rsidRDefault="00602EB5" w:rsidP="00147E4A">
            <w:pPr>
              <w:numPr>
                <w:ilvl w:val="0"/>
                <w:numId w:val="48"/>
              </w:numPr>
              <w:jc w:val="both"/>
              <w:rPr>
                <w:sz w:val="22"/>
                <w:szCs w:val="22"/>
              </w:rPr>
            </w:pPr>
            <w:r w:rsidRPr="001F30F4">
              <w:rPr>
                <w:sz w:val="22"/>
                <w:szCs w:val="22"/>
              </w:rPr>
              <w:t>Incontro con il dirigente sulla struttura e organizzazione scolastica, prima dell’iscrizione scolastica</w:t>
            </w:r>
          </w:p>
          <w:p w14:paraId="68E3414A" w14:textId="77777777" w:rsidR="00602EB5" w:rsidRPr="001F30F4" w:rsidRDefault="00602EB5" w:rsidP="00147E4A">
            <w:pPr>
              <w:numPr>
                <w:ilvl w:val="0"/>
                <w:numId w:val="48"/>
              </w:numPr>
              <w:jc w:val="both"/>
              <w:rPr>
                <w:sz w:val="22"/>
                <w:szCs w:val="22"/>
              </w:rPr>
            </w:pPr>
            <w:r w:rsidRPr="001F30F4">
              <w:rPr>
                <w:sz w:val="22"/>
                <w:szCs w:val="22"/>
              </w:rPr>
              <w:t>Consulenza e accompagnamento da parte dei docenti nel momento dell’iscrizione (supporto alla compilazione dei moduli, consulenza ecc.).</w:t>
            </w:r>
          </w:p>
          <w:p w14:paraId="714C94C3" w14:textId="77777777" w:rsidR="00602EB5" w:rsidRPr="001F30F4" w:rsidRDefault="00602EB5" w:rsidP="00147E4A">
            <w:pPr>
              <w:numPr>
                <w:ilvl w:val="0"/>
                <w:numId w:val="48"/>
              </w:numPr>
              <w:jc w:val="both"/>
              <w:rPr>
                <w:sz w:val="22"/>
                <w:szCs w:val="22"/>
              </w:rPr>
            </w:pPr>
            <w:r w:rsidRPr="001F30F4">
              <w:rPr>
                <w:sz w:val="22"/>
                <w:szCs w:val="22"/>
              </w:rPr>
              <w:t>Assemblea a settembre a classi già formate in cui vengono illustrati l’organizzazione, gli spazi della scuola e il progetto continuità.</w:t>
            </w:r>
          </w:p>
          <w:p w14:paraId="21F3F7B9" w14:textId="77777777" w:rsidR="00602EB5" w:rsidRPr="001F30F4" w:rsidRDefault="00602EB5" w:rsidP="00147E4A">
            <w:pPr>
              <w:numPr>
                <w:ilvl w:val="0"/>
                <w:numId w:val="48"/>
              </w:numPr>
              <w:jc w:val="both"/>
              <w:rPr>
                <w:sz w:val="22"/>
                <w:szCs w:val="22"/>
              </w:rPr>
            </w:pPr>
            <w:r w:rsidRPr="001F30F4">
              <w:rPr>
                <w:sz w:val="22"/>
                <w:szCs w:val="22"/>
              </w:rPr>
              <w:t>Colloqui individuali con la famiglia a Ottobre e per ogni famiglia in ingresso in ogni ordine di scuola</w:t>
            </w:r>
          </w:p>
          <w:p w14:paraId="277349DA" w14:textId="77777777" w:rsidR="00602EB5" w:rsidRPr="001F30F4" w:rsidRDefault="00602EB5" w:rsidP="004420A0">
            <w:pPr>
              <w:jc w:val="both"/>
              <w:rPr>
                <w:sz w:val="22"/>
                <w:szCs w:val="22"/>
              </w:rPr>
            </w:pPr>
            <w:r w:rsidRPr="001F30F4">
              <w:rPr>
                <w:sz w:val="22"/>
                <w:szCs w:val="22"/>
              </w:rPr>
              <w:t>Nei confronti degli alunni</w:t>
            </w:r>
          </w:p>
          <w:p w14:paraId="0CE4FB47" w14:textId="77777777" w:rsidR="00602EB5" w:rsidRPr="001F30F4" w:rsidRDefault="00602EB5" w:rsidP="00147E4A">
            <w:pPr>
              <w:numPr>
                <w:ilvl w:val="0"/>
                <w:numId w:val="49"/>
              </w:numPr>
              <w:jc w:val="both"/>
              <w:rPr>
                <w:sz w:val="22"/>
                <w:szCs w:val="22"/>
              </w:rPr>
            </w:pPr>
            <w:r w:rsidRPr="001F30F4">
              <w:rPr>
                <w:sz w:val="22"/>
                <w:szCs w:val="22"/>
              </w:rPr>
              <w:t>Accoglienza degli alunni delle classi V della scuola primaria nelle classi della scuola secondaria per assistere alle lezioni</w:t>
            </w:r>
          </w:p>
          <w:p w14:paraId="4788866B" w14:textId="77777777" w:rsidR="00602EB5" w:rsidRPr="001F30F4" w:rsidRDefault="00602EB5" w:rsidP="00147E4A">
            <w:pPr>
              <w:numPr>
                <w:ilvl w:val="0"/>
                <w:numId w:val="49"/>
              </w:numPr>
              <w:jc w:val="both"/>
              <w:rPr>
                <w:sz w:val="22"/>
                <w:szCs w:val="22"/>
              </w:rPr>
            </w:pPr>
            <w:r w:rsidRPr="001F30F4">
              <w:rPr>
                <w:sz w:val="22"/>
                <w:szCs w:val="22"/>
              </w:rPr>
              <w:t xml:space="preserve">Attività di continuità programmate annualmente tra i docenti delle classi V e della scuola secondaria </w:t>
            </w:r>
          </w:p>
          <w:p w14:paraId="5B99967A" w14:textId="77777777" w:rsidR="00602EB5" w:rsidRPr="001F30F4" w:rsidRDefault="00602EB5" w:rsidP="00147E4A">
            <w:pPr>
              <w:numPr>
                <w:ilvl w:val="0"/>
                <w:numId w:val="49"/>
              </w:numPr>
              <w:jc w:val="both"/>
              <w:rPr>
                <w:sz w:val="22"/>
                <w:szCs w:val="22"/>
              </w:rPr>
            </w:pPr>
            <w:r w:rsidRPr="001F30F4">
              <w:rPr>
                <w:sz w:val="22"/>
                <w:szCs w:val="22"/>
              </w:rPr>
              <w:t>Incontri dei professori della scuola secondaria con gli alunni delle classi V per dare informazioni e rispondere a domande sulla scuola secondaria</w:t>
            </w:r>
          </w:p>
          <w:p w14:paraId="2E2EBDD5" w14:textId="77777777" w:rsidR="00602EB5" w:rsidRPr="001F30F4" w:rsidRDefault="00602EB5" w:rsidP="00147E4A">
            <w:pPr>
              <w:numPr>
                <w:ilvl w:val="0"/>
                <w:numId w:val="49"/>
              </w:numPr>
              <w:jc w:val="both"/>
              <w:rPr>
                <w:sz w:val="22"/>
                <w:szCs w:val="22"/>
              </w:rPr>
            </w:pPr>
            <w:r w:rsidRPr="001F30F4">
              <w:rPr>
                <w:sz w:val="22"/>
                <w:szCs w:val="22"/>
              </w:rPr>
              <w:t>Attività di accoglienza delle classi prime, a settembre, definite ogni anno dai Consigli di classe</w:t>
            </w:r>
          </w:p>
          <w:p w14:paraId="5235635A" w14:textId="77777777" w:rsidR="00602EB5" w:rsidRPr="001F30F4" w:rsidRDefault="00602EB5" w:rsidP="00147E4A">
            <w:pPr>
              <w:numPr>
                <w:ilvl w:val="0"/>
                <w:numId w:val="49"/>
              </w:numPr>
              <w:jc w:val="both"/>
              <w:rPr>
                <w:sz w:val="22"/>
                <w:szCs w:val="22"/>
              </w:rPr>
            </w:pPr>
            <w:r w:rsidRPr="001F30F4">
              <w:rPr>
                <w:sz w:val="22"/>
                <w:szCs w:val="22"/>
                <w:u w:val="single"/>
              </w:rPr>
              <w:t>Per tutte le classi:</w:t>
            </w:r>
            <w:r w:rsidRPr="001F30F4">
              <w:rPr>
                <w:sz w:val="22"/>
                <w:szCs w:val="22"/>
              </w:rPr>
              <w:t xml:space="preserve"> la prima settimana di scuola è dedicata all’accoglienza con attività specifiche </w:t>
            </w:r>
            <w:r w:rsidRPr="001F30F4">
              <w:rPr>
                <w:sz w:val="22"/>
                <w:szCs w:val="22"/>
              </w:rPr>
              <w:lastRenderedPageBreak/>
              <w:t>miranti alla ri-costruzione della classe e alla conoscenza dei nuovi docenti</w:t>
            </w:r>
          </w:p>
          <w:p w14:paraId="65315EC4" w14:textId="77777777" w:rsidR="00602EB5" w:rsidRPr="001F30F4" w:rsidRDefault="00602EB5" w:rsidP="004420A0">
            <w:pPr>
              <w:jc w:val="both"/>
              <w:rPr>
                <w:sz w:val="22"/>
                <w:szCs w:val="22"/>
              </w:rPr>
            </w:pPr>
            <w:r w:rsidRPr="001F30F4">
              <w:rPr>
                <w:sz w:val="22"/>
                <w:szCs w:val="22"/>
              </w:rPr>
              <w:t>Tra docenti</w:t>
            </w:r>
          </w:p>
          <w:p w14:paraId="320D74B3" w14:textId="77777777" w:rsidR="00602EB5" w:rsidRPr="001F30F4" w:rsidRDefault="00602EB5" w:rsidP="00147E4A">
            <w:pPr>
              <w:numPr>
                <w:ilvl w:val="0"/>
                <w:numId w:val="50"/>
              </w:numPr>
              <w:jc w:val="both"/>
              <w:rPr>
                <w:sz w:val="22"/>
                <w:szCs w:val="22"/>
              </w:rPr>
            </w:pPr>
            <w:r w:rsidRPr="001F30F4">
              <w:rPr>
                <w:sz w:val="22"/>
                <w:szCs w:val="22"/>
              </w:rPr>
              <w:t>I docenti delle classi V concordano contenuti, metodologie comuni, strategie d’intervento per la definizione di progetti ponte</w:t>
            </w:r>
          </w:p>
          <w:p w14:paraId="4942B54B" w14:textId="77777777" w:rsidR="00602EB5" w:rsidRPr="001F30F4" w:rsidRDefault="00602EB5" w:rsidP="00147E4A">
            <w:pPr>
              <w:numPr>
                <w:ilvl w:val="0"/>
                <w:numId w:val="50"/>
              </w:numPr>
              <w:jc w:val="both"/>
              <w:rPr>
                <w:bCs/>
                <w:sz w:val="22"/>
                <w:szCs w:val="22"/>
              </w:rPr>
            </w:pPr>
            <w:r w:rsidRPr="001F30F4">
              <w:rPr>
                <w:bCs/>
                <w:sz w:val="22"/>
                <w:szCs w:val="22"/>
              </w:rPr>
              <w:t>Condivisione di strumenti uguali in tutto l’istituto – griglie e modelli, parametri di valutazione</w:t>
            </w:r>
          </w:p>
          <w:p w14:paraId="1F31D5EA" w14:textId="77777777" w:rsidR="00602EB5" w:rsidRPr="001F30F4" w:rsidRDefault="00602EB5" w:rsidP="00147E4A">
            <w:pPr>
              <w:numPr>
                <w:ilvl w:val="0"/>
                <w:numId w:val="50"/>
              </w:numPr>
              <w:jc w:val="both"/>
              <w:rPr>
                <w:sz w:val="22"/>
                <w:szCs w:val="22"/>
              </w:rPr>
            </w:pPr>
            <w:r w:rsidRPr="001F30F4">
              <w:rPr>
                <w:sz w:val="22"/>
                <w:szCs w:val="22"/>
              </w:rPr>
              <w:t>Passaggio d’informazioni per la formazione delle classi prime</w:t>
            </w:r>
          </w:p>
          <w:p w14:paraId="55E8396A" w14:textId="77777777" w:rsidR="00602EB5" w:rsidRPr="001F30F4" w:rsidRDefault="00602EB5" w:rsidP="00147E4A">
            <w:pPr>
              <w:numPr>
                <w:ilvl w:val="0"/>
                <w:numId w:val="50"/>
              </w:numPr>
              <w:jc w:val="both"/>
              <w:rPr>
                <w:sz w:val="22"/>
                <w:szCs w:val="22"/>
              </w:rPr>
            </w:pPr>
            <w:r w:rsidRPr="001F30F4">
              <w:rPr>
                <w:sz w:val="22"/>
                <w:szCs w:val="22"/>
              </w:rPr>
              <w:t>Documentazione su schede di passaggio</w:t>
            </w:r>
          </w:p>
          <w:p w14:paraId="48EF7551" w14:textId="77777777" w:rsidR="00602EB5" w:rsidRPr="001F30F4" w:rsidRDefault="00602EB5" w:rsidP="00147E4A">
            <w:pPr>
              <w:numPr>
                <w:ilvl w:val="0"/>
                <w:numId w:val="50"/>
              </w:numPr>
              <w:jc w:val="both"/>
              <w:rPr>
                <w:sz w:val="22"/>
                <w:szCs w:val="22"/>
              </w:rPr>
            </w:pPr>
            <w:r w:rsidRPr="001F30F4">
              <w:rPr>
                <w:sz w:val="22"/>
                <w:szCs w:val="22"/>
              </w:rPr>
              <w:t>Colloqui tra i docenti a classi già formate per il passaggio d’informazioni relativo agli alunni, se necessario</w:t>
            </w:r>
          </w:p>
          <w:p w14:paraId="25748E27" w14:textId="77777777" w:rsidR="00602EB5" w:rsidRPr="001F30F4" w:rsidRDefault="00602EB5" w:rsidP="00147E4A">
            <w:pPr>
              <w:numPr>
                <w:ilvl w:val="0"/>
                <w:numId w:val="50"/>
              </w:numPr>
              <w:jc w:val="both"/>
              <w:rPr>
                <w:sz w:val="20"/>
                <w:szCs w:val="20"/>
              </w:rPr>
            </w:pPr>
            <w:r w:rsidRPr="001F30F4">
              <w:rPr>
                <w:sz w:val="22"/>
                <w:szCs w:val="22"/>
              </w:rPr>
              <w:t>Verifica e valutazione del progetto.</w:t>
            </w:r>
          </w:p>
        </w:tc>
      </w:tr>
      <w:tr w:rsidR="00602EB5" w14:paraId="1569DA55" w14:textId="77777777" w:rsidTr="00246A11">
        <w:trPr>
          <w:tblCellSpacing w:w="20" w:type="dxa"/>
        </w:trPr>
        <w:tc>
          <w:tcPr>
            <w:tcW w:w="9814" w:type="dxa"/>
            <w:gridSpan w:val="3"/>
          </w:tcPr>
          <w:p w14:paraId="1A8F9516" w14:textId="77777777" w:rsidR="00602EB5" w:rsidRPr="001F30F4" w:rsidRDefault="00602EB5" w:rsidP="004420A0">
            <w:pPr>
              <w:pStyle w:val="Corpotesto"/>
              <w:tabs>
                <w:tab w:val="left" w:pos="900"/>
              </w:tabs>
              <w:snapToGrid w:val="0"/>
              <w:spacing w:after="0"/>
              <w:rPr>
                <w:b/>
              </w:rPr>
            </w:pPr>
            <w:r w:rsidRPr="001F30F4">
              <w:rPr>
                <w:b/>
              </w:rPr>
              <w:lastRenderedPageBreak/>
              <w:t>Prodotti / Risultati attesi</w:t>
            </w:r>
          </w:p>
          <w:p w14:paraId="11573DEB" w14:textId="77777777" w:rsidR="00602EB5" w:rsidRPr="001F30F4" w:rsidRDefault="00602EB5" w:rsidP="00147E4A">
            <w:pPr>
              <w:pStyle w:val="Titolo"/>
              <w:numPr>
                <w:ilvl w:val="0"/>
                <w:numId w:val="51"/>
              </w:numPr>
              <w:tabs>
                <w:tab w:val="left" w:pos="899"/>
                <w:tab w:val="left" w:pos="900"/>
              </w:tabs>
              <w:rPr>
                <w:b w:val="0"/>
                <w:sz w:val="22"/>
                <w:szCs w:val="22"/>
              </w:rPr>
            </w:pPr>
            <w:r w:rsidRPr="001F30F4">
              <w:rPr>
                <w:b w:val="0"/>
                <w:sz w:val="22"/>
                <w:szCs w:val="22"/>
              </w:rPr>
              <w:t>Creazione di un clima accogliente e rassicurante</w:t>
            </w:r>
          </w:p>
          <w:p w14:paraId="5AEF1A70" w14:textId="77777777" w:rsidR="00602EB5" w:rsidRPr="001F30F4" w:rsidRDefault="00602EB5" w:rsidP="00147E4A">
            <w:pPr>
              <w:pStyle w:val="Titolo"/>
              <w:numPr>
                <w:ilvl w:val="0"/>
                <w:numId w:val="51"/>
              </w:numPr>
              <w:tabs>
                <w:tab w:val="left" w:pos="899"/>
                <w:tab w:val="left" w:pos="900"/>
              </w:tabs>
              <w:rPr>
                <w:b w:val="0"/>
                <w:sz w:val="22"/>
                <w:szCs w:val="22"/>
              </w:rPr>
            </w:pPr>
            <w:r w:rsidRPr="001F30F4">
              <w:rPr>
                <w:b w:val="0"/>
                <w:sz w:val="22"/>
                <w:szCs w:val="22"/>
              </w:rPr>
              <w:t>Collaborazione scuola – famiglia</w:t>
            </w:r>
          </w:p>
          <w:p w14:paraId="21D63220" w14:textId="77777777" w:rsidR="00602EB5" w:rsidRPr="001F30F4" w:rsidRDefault="00602EB5" w:rsidP="00147E4A">
            <w:pPr>
              <w:pStyle w:val="Corpotesto"/>
              <w:numPr>
                <w:ilvl w:val="0"/>
                <w:numId w:val="51"/>
              </w:numPr>
              <w:tabs>
                <w:tab w:val="left" w:pos="899"/>
                <w:tab w:val="left" w:pos="900"/>
              </w:tabs>
              <w:spacing w:after="0"/>
              <w:rPr>
                <w:sz w:val="22"/>
                <w:szCs w:val="22"/>
              </w:rPr>
            </w:pPr>
            <w:r w:rsidRPr="001F30F4">
              <w:rPr>
                <w:sz w:val="22"/>
                <w:szCs w:val="22"/>
              </w:rPr>
              <w:t>Promozione del desiderio di essere parte attiva dell’ambiente scolastico</w:t>
            </w:r>
          </w:p>
          <w:p w14:paraId="314DBDA2" w14:textId="77777777" w:rsidR="00602EB5" w:rsidRPr="001F30F4" w:rsidRDefault="00602EB5" w:rsidP="00147E4A">
            <w:pPr>
              <w:pStyle w:val="Corpotesto"/>
              <w:numPr>
                <w:ilvl w:val="0"/>
                <w:numId w:val="51"/>
              </w:numPr>
              <w:tabs>
                <w:tab w:val="left" w:pos="899"/>
                <w:tab w:val="left" w:pos="900"/>
              </w:tabs>
              <w:spacing w:after="0"/>
              <w:rPr>
                <w:sz w:val="22"/>
                <w:szCs w:val="22"/>
                <w:shd w:val="clear" w:color="auto" w:fill="FFFFFF"/>
              </w:rPr>
            </w:pPr>
            <w:r w:rsidRPr="001F30F4">
              <w:rPr>
                <w:sz w:val="22"/>
                <w:szCs w:val="22"/>
                <w:shd w:val="clear" w:color="auto" w:fill="FFFFFF"/>
              </w:rPr>
              <w:t>Coordinamento delle attività di continuità fra i diversi ordini di scuola e miglioramento delle azioni</w:t>
            </w:r>
          </w:p>
          <w:p w14:paraId="0E70B8AF" w14:textId="77777777" w:rsidR="00602EB5" w:rsidRPr="001F30F4" w:rsidRDefault="00602EB5" w:rsidP="00147E4A">
            <w:pPr>
              <w:pStyle w:val="Corpotesto"/>
              <w:numPr>
                <w:ilvl w:val="0"/>
                <w:numId w:val="51"/>
              </w:numPr>
              <w:tabs>
                <w:tab w:val="left" w:pos="899"/>
                <w:tab w:val="left" w:pos="900"/>
              </w:tabs>
              <w:spacing w:after="0"/>
              <w:rPr>
                <w:sz w:val="20"/>
                <w:szCs w:val="20"/>
                <w:shd w:val="clear" w:color="auto" w:fill="FFFFFF"/>
              </w:rPr>
            </w:pPr>
            <w:r w:rsidRPr="001F30F4">
              <w:rPr>
                <w:sz w:val="22"/>
                <w:szCs w:val="22"/>
                <w:shd w:val="clear" w:color="auto" w:fill="FFFFFF"/>
              </w:rPr>
              <w:t>Rispetto della situazione di partenza degli alunni</w:t>
            </w:r>
          </w:p>
        </w:tc>
      </w:tr>
      <w:tr w:rsidR="00602EB5" w14:paraId="5DE91B0A" w14:textId="77777777" w:rsidTr="00246A11">
        <w:trPr>
          <w:tblCellSpacing w:w="20" w:type="dxa"/>
        </w:trPr>
        <w:tc>
          <w:tcPr>
            <w:tcW w:w="3259" w:type="dxa"/>
          </w:tcPr>
          <w:p w14:paraId="18E9B0AB" w14:textId="77777777" w:rsidR="00602EB5" w:rsidRPr="001F30F4" w:rsidRDefault="001E6521" w:rsidP="00492BF3">
            <w:pPr>
              <w:pStyle w:val="Corpotesto"/>
              <w:tabs>
                <w:tab w:val="left" w:pos="900"/>
              </w:tabs>
              <w:snapToGrid w:val="0"/>
              <w:spacing w:after="0"/>
              <w:rPr>
                <w:b/>
              </w:rPr>
            </w:pPr>
            <w:r w:rsidRPr="001E6521">
              <w:rPr>
                <w:b/>
              </w:rPr>
              <w:t>1.4</w:t>
            </w:r>
            <w:r>
              <w:rPr>
                <w:sz w:val="20"/>
                <w:szCs w:val="20"/>
              </w:rPr>
              <w:t xml:space="preserve"> </w:t>
            </w:r>
            <w:r w:rsidR="00602EB5" w:rsidRPr="001F30F4">
              <w:rPr>
                <w:b/>
              </w:rPr>
              <w:t>Durata</w:t>
            </w:r>
          </w:p>
          <w:p w14:paraId="582B5607" w14:textId="77777777" w:rsidR="00602EB5" w:rsidRPr="001F30F4" w:rsidRDefault="00602EB5" w:rsidP="004420A0">
            <w:pPr>
              <w:pStyle w:val="Titolo"/>
              <w:jc w:val="both"/>
              <w:rPr>
                <w:b w:val="0"/>
                <w:sz w:val="22"/>
                <w:szCs w:val="22"/>
              </w:rPr>
            </w:pPr>
            <w:r w:rsidRPr="001F30F4">
              <w:rPr>
                <w:b w:val="0"/>
                <w:sz w:val="22"/>
                <w:szCs w:val="22"/>
              </w:rPr>
              <w:t xml:space="preserve">Intero anno scolastico </w:t>
            </w:r>
          </w:p>
          <w:p w14:paraId="11903671" w14:textId="77777777" w:rsidR="00602EB5" w:rsidRPr="001F30F4" w:rsidRDefault="00602EB5" w:rsidP="004420A0">
            <w:pPr>
              <w:jc w:val="center"/>
            </w:pPr>
          </w:p>
        </w:tc>
        <w:tc>
          <w:tcPr>
            <w:tcW w:w="3259" w:type="dxa"/>
          </w:tcPr>
          <w:p w14:paraId="6485561B" w14:textId="77777777" w:rsidR="00602EB5" w:rsidRPr="001F30F4" w:rsidRDefault="001E6521" w:rsidP="00492BF3">
            <w:pPr>
              <w:pStyle w:val="Corpotesto"/>
              <w:tabs>
                <w:tab w:val="left" w:pos="900"/>
              </w:tabs>
              <w:snapToGrid w:val="0"/>
              <w:spacing w:after="0"/>
              <w:rPr>
                <w:b/>
              </w:rPr>
            </w:pPr>
            <w:r>
              <w:rPr>
                <w:b/>
              </w:rPr>
              <w:t xml:space="preserve">1.5 </w:t>
            </w:r>
            <w:r w:rsidR="00602EB5" w:rsidRPr="001F30F4">
              <w:rPr>
                <w:b/>
              </w:rPr>
              <w:t>Risorse umane</w:t>
            </w:r>
          </w:p>
          <w:p w14:paraId="6A452777" w14:textId="77777777" w:rsidR="00602EB5" w:rsidRPr="001F30F4" w:rsidRDefault="00602EB5" w:rsidP="004420A0">
            <w:pPr>
              <w:rPr>
                <w:sz w:val="22"/>
                <w:szCs w:val="22"/>
              </w:rPr>
            </w:pPr>
            <w:r w:rsidRPr="001F30F4">
              <w:rPr>
                <w:sz w:val="22"/>
                <w:szCs w:val="22"/>
              </w:rPr>
              <w:t xml:space="preserve">Docenti delle scuole </w:t>
            </w:r>
          </w:p>
          <w:p w14:paraId="7A080261" w14:textId="77777777" w:rsidR="00602EB5" w:rsidRPr="001F30F4" w:rsidRDefault="00602EB5" w:rsidP="004420A0">
            <w:pPr>
              <w:pStyle w:val="Titolo"/>
              <w:rPr>
                <w:sz w:val="20"/>
                <w:szCs w:val="20"/>
              </w:rPr>
            </w:pPr>
          </w:p>
        </w:tc>
        <w:tc>
          <w:tcPr>
            <w:tcW w:w="3296" w:type="dxa"/>
          </w:tcPr>
          <w:p w14:paraId="205030A3" w14:textId="77777777" w:rsidR="00602EB5" w:rsidRPr="001F30F4" w:rsidRDefault="001E6521" w:rsidP="00492BF3">
            <w:pPr>
              <w:pStyle w:val="Corpotesto"/>
              <w:tabs>
                <w:tab w:val="left" w:pos="900"/>
              </w:tabs>
              <w:snapToGrid w:val="0"/>
              <w:spacing w:after="0"/>
              <w:rPr>
                <w:b/>
              </w:rPr>
            </w:pPr>
            <w:r>
              <w:rPr>
                <w:b/>
              </w:rPr>
              <w:t xml:space="preserve">1.6 </w:t>
            </w:r>
            <w:r w:rsidR="00602EB5" w:rsidRPr="001F30F4">
              <w:rPr>
                <w:b/>
              </w:rPr>
              <w:t>Beni e servizi</w:t>
            </w:r>
          </w:p>
          <w:p w14:paraId="3F66982F" w14:textId="77777777" w:rsidR="00602EB5" w:rsidRPr="001F30F4" w:rsidRDefault="00602EB5" w:rsidP="004420A0">
            <w:pPr>
              <w:pStyle w:val="Titolo"/>
              <w:rPr>
                <w:b w:val="0"/>
                <w:sz w:val="22"/>
                <w:szCs w:val="22"/>
              </w:rPr>
            </w:pPr>
            <w:r w:rsidRPr="001F30F4">
              <w:rPr>
                <w:b w:val="0"/>
                <w:sz w:val="22"/>
                <w:szCs w:val="22"/>
              </w:rPr>
              <w:t>Strutture scolastiche</w:t>
            </w:r>
          </w:p>
        </w:tc>
      </w:tr>
    </w:tbl>
    <w:p w14:paraId="52BF31E9" w14:textId="77777777" w:rsidR="006227EA" w:rsidRDefault="006227EA"/>
    <w:tbl>
      <w:tblPr>
        <w:tblW w:w="0" w:type="auto"/>
        <w:tblCellSpacing w:w="20" w:type="dxa"/>
        <w:tblInd w:w="-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319"/>
        <w:gridCol w:w="3299"/>
        <w:gridCol w:w="3320"/>
      </w:tblGrid>
      <w:tr w:rsidR="006227EA" w14:paraId="37A03750" w14:textId="77777777" w:rsidTr="001F30F4">
        <w:trPr>
          <w:trHeight w:val="549"/>
          <w:tblCellSpacing w:w="20" w:type="dxa"/>
        </w:trPr>
        <w:tc>
          <w:tcPr>
            <w:tcW w:w="9778" w:type="dxa"/>
            <w:gridSpan w:val="3"/>
          </w:tcPr>
          <w:p w14:paraId="0BEAAB56" w14:textId="77777777" w:rsidR="001F30F4" w:rsidRPr="001F30F4" w:rsidRDefault="00DE14C2" w:rsidP="001F30F4">
            <w:pPr>
              <w:snapToGrid w:val="0"/>
              <w:rPr>
                <w:b/>
                <w:color w:val="000000"/>
                <w:sz w:val="28"/>
                <w:szCs w:val="28"/>
              </w:rPr>
            </w:pPr>
            <w:r>
              <w:rPr>
                <w:b/>
                <w:color w:val="000000"/>
                <w:sz w:val="28"/>
                <w:szCs w:val="28"/>
              </w:rPr>
              <w:t xml:space="preserve">1.1 </w:t>
            </w:r>
            <w:r w:rsidR="001F30F4" w:rsidRPr="001F30F4">
              <w:rPr>
                <w:b/>
                <w:color w:val="000000"/>
                <w:sz w:val="28"/>
                <w:szCs w:val="28"/>
              </w:rPr>
              <w:t xml:space="preserve"> </w:t>
            </w:r>
            <w:r>
              <w:rPr>
                <w:b/>
                <w:color w:val="000000"/>
                <w:sz w:val="28"/>
                <w:szCs w:val="28"/>
              </w:rPr>
              <w:t xml:space="preserve">Scuole: </w:t>
            </w:r>
            <w:r w:rsidR="00A34C28">
              <w:rPr>
                <w:b/>
                <w:color w:val="000000"/>
                <w:sz w:val="28"/>
                <w:szCs w:val="28"/>
              </w:rPr>
              <w:t>Scuola S</w:t>
            </w:r>
            <w:r w:rsidR="001F30F4" w:rsidRPr="001F30F4">
              <w:rPr>
                <w:b/>
                <w:color w:val="000000"/>
                <w:sz w:val="28"/>
                <w:szCs w:val="28"/>
              </w:rPr>
              <w:t>econdaria</w:t>
            </w:r>
            <w:r w:rsidR="001F30F4">
              <w:rPr>
                <w:b/>
                <w:color w:val="000000"/>
                <w:sz w:val="28"/>
                <w:szCs w:val="28"/>
              </w:rPr>
              <w:t xml:space="preserve"> di primo grado</w:t>
            </w:r>
          </w:p>
          <w:p w14:paraId="44BBC71A" w14:textId="77777777" w:rsidR="001F30F4" w:rsidRPr="001F30F4" w:rsidRDefault="001F30F4" w:rsidP="00CA58D2">
            <w:pPr>
              <w:snapToGrid w:val="0"/>
              <w:jc w:val="center"/>
              <w:rPr>
                <w:b/>
                <w:color w:val="000000"/>
                <w:sz w:val="28"/>
                <w:szCs w:val="28"/>
              </w:rPr>
            </w:pPr>
          </w:p>
          <w:p w14:paraId="72D20782" w14:textId="77777777" w:rsidR="001F30F4" w:rsidRPr="001F30F4" w:rsidRDefault="00147E4A" w:rsidP="00CA58D2">
            <w:pPr>
              <w:snapToGrid w:val="0"/>
              <w:jc w:val="center"/>
              <w:rPr>
                <w:b/>
                <w:color w:val="000000"/>
                <w:sz w:val="28"/>
                <w:szCs w:val="28"/>
              </w:rPr>
            </w:pPr>
            <w:r>
              <w:rPr>
                <w:b/>
                <w:color w:val="000000"/>
                <w:sz w:val="28"/>
                <w:szCs w:val="28"/>
              </w:rPr>
              <w:t xml:space="preserve">AZIONE N.3: </w:t>
            </w:r>
            <w:r w:rsidR="001F30F4" w:rsidRPr="001F30F4">
              <w:rPr>
                <w:b/>
                <w:color w:val="000000"/>
                <w:sz w:val="28"/>
                <w:szCs w:val="28"/>
              </w:rPr>
              <w:t>Progetto ORIENTAMENTO</w:t>
            </w:r>
          </w:p>
          <w:p w14:paraId="7E7708F9" w14:textId="77777777" w:rsidR="006227EA" w:rsidRDefault="006227EA" w:rsidP="001F30F4">
            <w:pPr>
              <w:rPr>
                <w:sz w:val="20"/>
                <w:szCs w:val="20"/>
                <w:lang w:eastAsia="it-IT"/>
              </w:rPr>
            </w:pPr>
          </w:p>
        </w:tc>
      </w:tr>
      <w:tr w:rsidR="006227EA" w14:paraId="1E9C3C68" w14:textId="77777777" w:rsidTr="001F30F4">
        <w:trPr>
          <w:tblCellSpacing w:w="20" w:type="dxa"/>
        </w:trPr>
        <w:tc>
          <w:tcPr>
            <w:tcW w:w="9778" w:type="dxa"/>
            <w:gridSpan w:val="3"/>
            <w:hideMark/>
          </w:tcPr>
          <w:p w14:paraId="1876BF79" w14:textId="15D77E51" w:rsidR="006227EA" w:rsidRDefault="001E6521" w:rsidP="00826218">
            <w:pPr>
              <w:rPr>
                <w:b/>
                <w:sz w:val="20"/>
                <w:szCs w:val="20"/>
              </w:rPr>
            </w:pPr>
            <w:r>
              <w:rPr>
                <w:b/>
              </w:rPr>
              <w:t xml:space="preserve">1.2  </w:t>
            </w:r>
            <w:r w:rsidR="001246FF">
              <w:rPr>
                <w:b/>
                <w:sz w:val="28"/>
                <w:szCs w:val="28"/>
              </w:rPr>
              <w:t xml:space="preserve">Docente responsabile: </w:t>
            </w:r>
            <w:r w:rsidR="006B5946">
              <w:rPr>
                <w:b/>
                <w:sz w:val="28"/>
                <w:szCs w:val="28"/>
              </w:rPr>
              <w:t>Caponcelli Roberta</w:t>
            </w:r>
          </w:p>
        </w:tc>
      </w:tr>
      <w:tr w:rsidR="006227EA" w14:paraId="51986597" w14:textId="77777777" w:rsidTr="001F30F4">
        <w:trPr>
          <w:tblCellSpacing w:w="20" w:type="dxa"/>
        </w:trPr>
        <w:tc>
          <w:tcPr>
            <w:tcW w:w="9778" w:type="dxa"/>
            <w:gridSpan w:val="3"/>
          </w:tcPr>
          <w:p w14:paraId="6AC62524" w14:textId="77777777" w:rsidR="006227EA" w:rsidRPr="00FC0D34" w:rsidRDefault="001E6521" w:rsidP="004420A0">
            <w:pPr>
              <w:rPr>
                <w:b/>
              </w:rPr>
            </w:pPr>
            <w:r>
              <w:rPr>
                <w:b/>
              </w:rPr>
              <w:t xml:space="preserve">1.3  </w:t>
            </w:r>
            <w:r w:rsidR="006227EA" w:rsidRPr="00FC0D34">
              <w:rPr>
                <w:b/>
              </w:rPr>
              <w:t>Obiettivi:</w:t>
            </w:r>
          </w:p>
          <w:p w14:paraId="4E8BBB3B" w14:textId="77777777" w:rsidR="006227EA" w:rsidRPr="001F30F4" w:rsidRDefault="006227EA" w:rsidP="00147E4A">
            <w:pPr>
              <w:numPr>
                <w:ilvl w:val="0"/>
                <w:numId w:val="52"/>
              </w:numPr>
              <w:suppressAutoHyphens w:val="0"/>
              <w:jc w:val="both"/>
              <w:rPr>
                <w:sz w:val="22"/>
                <w:szCs w:val="22"/>
              </w:rPr>
            </w:pPr>
            <w:r w:rsidRPr="001F30F4">
              <w:rPr>
                <w:sz w:val="22"/>
                <w:szCs w:val="22"/>
              </w:rPr>
              <w:t>Individuare i bisogni di alunni e famiglie</w:t>
            </w:r>
          </w:p>
          <w:p w14:paraId="619AA8AA" w14:textId="77777777" w:rsidR="006227EA" w:rsidRPr="001F30F4" w:rsidRDefault="006227EA" w:rsidP="00147E4A">
            <w:pPr>
              <w:numPr>
                <w:ilvl w:val="0"/>
                <w:numId w:val="52"/>
              </w:numPr>
              <w:suppressAutoHyphens w:val="0"/>
              <w:rPr>
                <w:sz w:val="22"/>
                <w:szCs w:val="22"/>
              </w:rPr>
            </w:pPr>
            <w:r w:rsidRPr="001F30F4">
              <w:rPr>
                <w:sz w:val="22"/>
                <w:szCs w:val="22"/>
              </w:rPr>
              <w:t>Orientare e compiere scelte consapevoli</w:t>
            </w:r>
          </w:p>
          <w:p w14:paraId="0545609F" w14:textId="77777777" w:rsidR="006227EA" w:rsidRDefault="006227EA" w:rsidP="004420A0">
            <w:pPr>
              <w:rPr>
                <w:sz w:val="20"/>
                <w:szCs w:val="20"/>
              </w:rPr>
            </w:pPr>
          </w:p>
        </w:tc>
      </w:tr>
      <w:tr w:rsidR="006227EA" w:rsidRPr="00FC0D34" w14:paraId="282B8B2D" w14:textId="77777777" w:rsidTr="001F30F4">
        <w:trPr>
          <w:tblCellSpacing w:w="20" w:type="dxa"/>
        </w:trPr>
        <w:tc>
          <w:tcPr>
            <w:tcW w:w="9778" w:type="dxa"/>
            <w:gridSpan w:val="3"/>
          </w:tcPr>
          <w:p w14:paraId="5E7E23AD" w14:textId="77777777" w:rsidR="006227EA" w:rsidRPr="00FC0D34" w:rsidRDefault="006227EA" w:rsidP="004420A0">
            <w:pPr>
              <w:rPr>
                <w:rFonts w:cs="Arial"/>
                <w:sz w:val="20"/>
                <w:szCs w:val="20"/>
                <w:lang w:eastAsia="it-IT"/>
              </w:rPr>
            </w:pPr>
            <w:r w:rsidRPr="00FC0D34">
              <w:rPr>
                <w:b/>
              </w:rPr>
              <w:t>Classe/ i  Destinatari</w:t>
            </w:r>
            <w:r>
              <w:rPr>
                <w:rFonts w:cs="Arial"/>
                <w:sz w:val="20"/>
                <w:szCs w:val="20"/>
                <w:lang w:eastAsia="it-IT"/>
              </w:rPr>
              <w:t xml:space="preserve">: </w:t>
            </w:r>
            <w:r w:rsidRPr="001F30F4">
              <w:rPr>
                <w:rFonts w:cs="Arial"/>
                <w:sz w:val="22"/>
                <w:szCs w:val="22"/>
                <w:lang w:eastAsia="it-IT"/>
              </w:rPr>
              <w:t>classi II e III  - scuola secondaria di primo grado dell’I.C. “</w:t>
            </w:r>
            <w:r w:rsidRPr="001F30F4">
              <w:rPr>
                <w:sz w:val="22"/>
                <w:szCs w:val="22"/>
              </w:rPr>
              <w:t>Marconi”</w:t>
            </w:r>
          </w:p>
        </w:tc>
      </w:tr>
      <w:tr w:rsidR="006227EA" w14:paraId="1F627D22" w14:textId="77777777" w:rsidTr="001F30F4">
        <w:trPr>
          <w:tblCellSpacing w:w="20" w:type="dxa"/>
        </w:trPr>
        <w:tc>
          <w:tcPr>
            <w:tcW w:w="9778" w:type="dxa"/>
            <w:gridSpan w:val="3"/>
          </w:tcPr>
          <w:p w14:paraId="29870355" w14:textId="77777777" w:rsidR="006227EA" w:rsidRDefault="006227EA" w:rsidP="004420A0">
            <w:pPr>
              <w:rPr>
                <w:rFonts w:cs="Arial"/>
                <w:sz w:val="20"/>
                <w:szCs w:val="20"/>
                <w:lang w:eastAsia="it-IT"/>
              </w:rPr>
            </w:pPr>
            <w:r w:rsidRPr="00FC0D34">
              <w:rPr>
                <w:b/>
              </w:rPr>
              <w:t>Metodologie prevalenti</w:t>
            </w:r>
            <w:r>
              <w:rPr>
                <w:rFonts w:cs="Arial"/>
                <w:sz w:val="20"/>
                <w:szCs w:val="20"/>
                <w:lang w:eastAsia="it-IT"/>
              </w:rPr>
              <w:t>:</w:t>
            </w:r>
          </w:p>
          <w:p w14:paraId="3B97A062" w14:textId="77777777" w:rsidR="006227EA" w:rsidRPr="001F30F4" w:rsidRDefault="006227EA" w:rsidP="00147E4A">
            <w:pPr>
              <w:numPr>
                <w:ilvl w:val="0"/>
                <w:numId w:val="53"/>
              </w:numPr>
              <w:suppressAutoHyphens w:val="0"/>
              <w:ind w:left="869" w:hanging="425"/>
              <w:rPr>
                <w:sz w:val="22"/>
                <w:szCs w:val="22"/>
              </w:rPr>
            </w:pPr>
            <w:r w:rsidRPr="001F30F4">
              <w:rPr>
                <w:sz w:val="22"/>
                <w:szCs w:val="22"/>
              </w:rPr>
              <w:t>Riflettere sulla propria crescita non solo fisica, ma anche emotiva e cognitiva</w:t>
            </w:r>
          </w:p>
          <w:p w14:paraId="42F09489" w14:textId="77777777" w:rsidR="006227EA" w:rsidRPr="001F30F4" w:rsidRDefault="006227EA" w:rsidP="00147E4A">
            <w:pPr>
              <w:numPr>
                <w:ilvl w:val="0"/>
                <w:numId w:val="53"/>
              </w:numPr>
              <w:suppressAutoHyphens w:val="0"/>
              <w:ind w:left="869" w:hanging="425"/>
              <w:rPr>
                <w:rFonts w:cs="Arial"/>
                <w:sz w:val="22"/>
                <w:szCs w:val="22"/>
                <w:lang w:eastAsia="it-IT"/>
              </w:rPr>
            </w:pPr>
            <w:r w:rsidRPr="001F30F4">
              <w:rPr>
                <w:sz w:val="22"/>
                <w:szCs w:val="22"/>
              </w:rPr>
              <w:t>Conoscere le proprie potenzialità e riflettere sulle proprie risorse personali con aiuto esperto</w:t>
            </w:r>
          </w:p>
          <w:p w14:paraId="227F29CF" w14:textId="77777777" w:rsidR="006227EA" w:rsidRPr="001F30F4" w:rsidRDefault="006227EA" w:rsidP="00147E4A">
            <w:pPr>
              <w:numPr>
                <w:ilvl w:val="0"/>
                <w:numId w:val="53"/>
              </w:numPr>
              <w:suppressAutoHyphens w:val="0"/>
              <w:ind w:left="869" w:hanging="425"/>
              <w:rPr>
                <w:rFonts w:cs="Arial"/>
                <w:sz w:val="22"/>
                <w:szCs w:val="22"/>
                <w:lang w:eastAsia="it-IT"/>
              </w:rPr>
            </w:pPr>
            <w:r w:rsidRPr="001F30F4">
              <w:rPr>
                <w:sz w:val="22"/>
                <w:szCs w:val="22"/>
              </w:rPr>
              <w:t>Creare incontri formativi per le famiglie per le classi II e III</w:t>
            </w:r>
          </w:p>
          <w:p w14:paraId="03739C1B" w14:textId="77777777" w:rsidR="006227EA" w:rsidRPr="001F30F4" w:rsidRDefault="006227EA" w:rsidP="00147E4A">
            <w:pPr>
              <w:numPr>
                <w:ilvl w:val="0"/>
                <w:numId w:val="53"/>
              </w:numPr>
              <w:suppressAutoHyphens w:val="0"/>
              <w:ind w:left="869" w:hanging="425"/>
              <w:rPr>
                <w:sz w:val="22"/>
                <w:szCs w:val="22"/>
              </w:rPr>
            </w:pPr>
            <w:r w:rsidRPr="001F30F4">
              <w:rPr>
                <w:sz w:val="22"/>
                <w:szCs w:val="22"/>
              </w:rPr>
              <w:t>Riflettere sul significato della scelta consapevole</w:t>
            </w:r>
          </w:p>
          <w:p w14:paraId="05386A3D" w14:textId="77777777" w:rsidR="006227EA" w:rsidRPr="001F30F4" w:rsidRDefault="006227EA" w:rsidP="00147E4A">
            <w:pPr>
              <w:pStyle w:val="NormaleWeb"/>
              <w:numPr>
                <w:ilvl w:val="0"/>
                <w:numId w:val="53"/>
              </w:numPr>
              <w:suppressAutoHyphens w:val="0"/>
              <w:spacing w:before="0" w:after="0"/>
              <w:ind w:left="869" w:hanging="425"/>
              <w:jc w:val="both"/>
              <w:rPr>
                <w:sz w:val="22"/>
                <w:szCs w:val="22"/>
              </w:rPr>
            </w:pPr>
            <w:r w:rsidRPr="001F30F4">
              <w:rPr>
                <w:sz w:val="22"/>
                <w:szCs w:val="22"/>
              </w:rPr>
              <w:t>Conoscere l’organizzazione scolastica italiana e specificatamente della provincia</w:t>
            </w:r>
          </w:p>
          <w:p w14:paraId="60506300" w14:textId="77777777" w:rsidR="006227EA" w:rsidRPr="001F30F4" w:rsidRDefault="006227EA" w:rsidP="00147E4A">
            <w:pPr>
              <w:pStyle w:val="NormaleWeb"/>
              <w:numPr>
                <w:ilvl w:val="0"/>
                <w:numId w:val="53"/>
              </w:numPr>
              <w:suppressAutoHyphens w:val="0"/>
              <w:spacing w:before="0" w:after="0"/>
              <w:ind w:left="869" w:hanging="425"/>
              <w:jc w:val="both"/>
              <w:rPr>
                <w:sz w:val="22"/>
                <w:szCs w:val="22"/>
              </w:rPr>
            </w:pPr>
            <w:r w:rsidRPr="001F30F4">
              <w:rPr>
                <w:sz w:val="22"/>
                <w:szCs w:val="22"/>
              </w:rPr>
              <w:t>Compiere visite d’istruzione a valenza orientativa</w:t>
            </w:r>
          </w:p>
          <w:p w14:paraId="06F2E3BA" w14:textId="77777777" w:rsidR="006227EA" w:rsidRPr="001F30F4" w:rsidRDefault="006227EA" w:rsidP="00147E4A">
            <w:pPr>
              <w:numPr>
                <w:ilvl w:val="0"/>
                <w:numId w:val="53"/>
              </w:numPr>
              <w:suppressAutoHyphens w:val="0"/>
              <w:ind w:left="869" w:hanging="425"/>
              <w:rPr>
                <w:rFonts w:cs="Arial"/>
                <w:sz w:val="22"/>
                <w:szCs w:val="22"/>
                <w:lang w:eastAsia="it-IT"/>
              </w:rPr>
            </w:pPr>
            <w:r w:rsidRPr="001F30F4">
              <w:rPr>
                <w:sz w:val="22"/>
                <w:szCs w:val="22"/>
              </w:rPr>
              <w:t>Sostenere anche i genitori nell’avvio alla scelta del futuro percorso formativo</w:t>
            </w:r>
          </w:p>
          <w:p w14:paraId="2F16F930" w14:textId="77777777" w:rsidR="006227EA" w:rsidRDefault="006227EA" w:rsidP="004420A0">
            <w:pPr>
              <w:rPr>
                <w:rFonts w:cs="Arial"/>
                <w:sz w:val="20"/>
                <w:szCs w:val="20"/>
                <w:lang w:eastAsia="it-IT"/>
              </w:rPr>
            </w:pPr>
          </w:p>
        </w:tc>
      </w:tr>
      <w:tr w:rsidR="006227EA" w14:paraId="248D1691" w14:textId="77777777" w:rsidTr="001F30F4">
        <w:trPr>
          <w:tblCellSpacing w:w="20" w:type="dxa"/>
        </w:trPr>
        <w:tc>
          <w:tcPr>
            <w:tcW w:w="9778" w:type="dxa"/>
            <w:gridSpan w:val="3"/>
          </w:tcPr>
          <w:p w14:paraId="20673AE6" w14:textId="77777777" w:rsidR="006227EA" w:rsidRPr="00FC0D34" w:rsidRDefault="006227EA" w:rsidP="004420A0">
            <w:pPr>
              <w:rPr>
                <w:b/>
              </w:rPr>
            </w:pPr>
            <w:r w:rsidRPr="00FC0D34">
              <w:rPr>
                <w:b/>
              </w:rPr>
              <w:t>Contenuti specifici:</w:t>
            </w:r>
          </w:p>
          <w:p w14:paraId="334B5037" w14:textId="77777777" w:rsidR="006227EA" w:rsidRPr="00FC0D34" w:rsidRDefault="006227EA" w:rsidP="004420A0">
            <w:pPr>
              <w:rPr>
                <w:b/>
              </w:rPr>
            </w:pPr>
            <w:r w:rsidRPr="00FC0D34">
              <w:rPr>
                <w:b/>
              </w:rPr>
              <w:t>Classi seconde secondaria</w:t>
            </w:r>
          </w:p>
          <w:p w14:paraId="6B510C78" w14:textId="77777777" w:rsidR="005B7279" w:rsidRPr="001F30F4" w:rsidRDefault="005B7279" w:rsidP="005B7279">
            <w:pPr>
              <w:rPr>
                <w:sz w:val="22"/>
                <w:szCs w:val="22"/>
              </w:rPr>
            </w:pPr>
            <w:r w:rsidRPr="001F30F4">
              <w:rPr>
                <w:sz w:val="22"/>
                <w:szCs w:val="22"/>
              </w:rPr>
              <w:t>Il sistema scolastico italiano</w:t>
            </w:r>
          </w:p>
          <w:p w14:paraId="1F58442B" w14:textId="77777777" w:rsidR="00C45071" w:rsidRDefault="006227EA" w:rsidP="004420A0">
            <w:pPr>
              <w:rPr>
                <w:rStyle w:val="Collegamentoipertestuale"/>
                <w:rFonts w:cs="Helvetica"/>
                <w:sz w:val="22"/>
                <w:szCs w:val="22"/>
                <w:lang w:eastAsia="it-IT"/>
              </w:rPr>
            </w:pPr>
            <w:r w:rsidRPr="001F30F4">
              <w:rPr>
                <w:sz w:val="22"/>
                <w:szCs w:val="22"/>
              </w:rPr>
              <w:t>Riflessioni sulle proprie potenzialità</w:t>
            </w:r>
            <w:hyperlink r:id="rId6" w:history="1"/>
          </w:p>
          <w:p w14:paraId="183BE0BE" w14:textId="77777777" w:rsidR="006227EA" w:rsidRPr="001F30F4" w:rsidRDefault="006227EA" w:rsidP="004420A0">
            <w:pPr>
              <w:rPr>
                <w:sz w:val="22"/>
                <w:szCs w:val="22"/>
              </w:rPr>
            </w:pPr>
            <w:r w:rsidRPr="001F30F4">
              <w:rPr>
                <w:sz w:val="22"/>
                <w:szCs w:val="22"/>
              </w:rPr>
              <w:t>Responsabilità e scelte</w:t>
            </w:r>
          </w:p>
          <w:p w14:paraId="4C299890" w14:textId="77777777" w:rsidR="006227EA" w:rsidRPr="001F30F4" w:rsidRDefault="006227EA" w:rsidP="004420A0">
            <w:pPr>
              <w:rPr>
                <w:sz w:val="22"/>
                <w:szCs w:val="22"/>
              </w:rPr>
            </w:pPr>
            <w:r w:rsidRPr="001F30F4">
              <w:rPr>
                <w:sz w:val="22"/>
                <w:szCs w:val="22"/>
              </w:rPr>
              <w:t>Incontri per i genitori</w:t>
            </w:r>
          </w:p>
          <w:p w14:paraId="72CEA759" w14:textId="77777777" w:rsidR="006227EA" w:rsidRPr="001F30F4" w:rsidRDefault="006227EA" w:rsidP="004420A0">
            <w:pPr>
              <w:jc w:val="both"/>
              <w:rPr>
                <w:sz w:val="22"/>
                <w:szCs w:val="22"/>
              </w:rPr>
            </w:pPr>
            <w:r w:rsidRPr="001F30F4">
              <w:rPr>
                <w:sz w:val="22"/>
                <w:szCs w:val="22"/>
              </w:rPr>
              <w:t>Letture dal libro di Antologia (educazione all’affettività)</w:t>
            </w:r>
          </w:p>
          <w:p w14:paraId="7CF6F5C4" w14:textId="77777777" w:rsidR="006227EA" w:rsidRPr="001F30F4" w:rsidRDefault="006227EA" w:rsidP="004420A0">
            <w:pPr>
              <w:jc w:val="both"/>
              <w:rPr>
                <w:sz w:val="22"/>
                <w:szCs w:val="22"/>
              </w:rPr>
            </w:pPr>
            <w:r w:rsidRPr="001F30F4">
              <w:rPr>
                <w:sz w:val="22"/>
                <w:szCs w:val="22"/>
              </w:rPr>
              <w:t>Lavoro di condivisione e discussioni in classe sul “Sogno nel cassetto” (e temi)</w:t>
            </w:r>
          </w:p>
          <w:p w14:paraId="293F6AE6" w14:textId="77777777" w:rsidR="005B7279" w:rsidRDefault="005B7279" w:rsidP="004420A0">
            <w:pPr>
              <w:jc w:val="both"/>
              <w:rPr>
                <w:sz w:val="22"/>
                <w:szCs w:val="22"/>
              </w:rPr>
            </w:pPr>
            <w:r>
              <w:rPr>
                <w:sz w:val="22"/>
                <w:szCs w:val="22"/>
              </w:rPr>
              <w:t>Progetto di classe con psicologa specializzata sull’orientamento</w:t>
            </w:r>
          </w:p>
          <w:p w14:paraId="00F4B56D" w14:textId="77777777" w:rsidR="006227EA" w:rsidRPr="001F30F4" w:rsidRDefault="005B7279" w:rsidP="004420A0">
            <w:pPr>
              <w:jc w:val="both"/>
              <w:rPr>
                <w:sz w:val="22"/>
                <w:szCs w:val="22"/>
              </w:rPr>
            </w:pPr>
            <w:r>
              <w:rPr>
                <w:sz w:val="22"/>
                <w:szCs w:val="22"/>
              </w:rPr>
              <w:t>A</w:t>
            </w:r>
            <w:r w:rsidR="006227EA" w:rsidRPr="001F30F4">
              <w:rPr>
                <w:sz w:val="22"/>
                <w:szCs w:val="22"/>
              </w:rPr>
              <w:t>ttività a cura de</w:t>
            </w:r>
            <w:r>
              <w:rPr>
                <w:sz w:val="22"/>
                <w:szCs w:val="22"/>
              </w:rPr>
              <w:t>i docenti, in particolare di quelli di Lettere,</w:t>
            </w:r>
            <w:r w:rsidR="006227EA" w:rsidRPr="001F30F4">
              <w:rPr>
                <w:sz w:val="22"/>
                <w:szCs w:val="22"/>
              </w:rPr>
              <w:t xml:space="preserve"> sulle tematiche dell’orientamento scolastico e della scelta del proprio futuro</w:t>
            </w:r>
          </w:p>
          <w:p w14:paraId="46E0CF18" w14:textId="77777777" w:rsidR="006227EA" w:rsidRPr="001F30F4" w:rsidRDefault="006227EA" w:rsidP="004420A0">
            <w:pPr>
              <w:jc w:val="both"/>
              <w:rPr>
                <w:sz w:val="22"/>
                <w:szCs w:val="22"/>
              </w:rPr>
            </w:pPr>
            <w:r w:rsidRPr="001F30F4">
              <w:rPr>
                <w:sz w:val="22"/>
                <w:szCs w:val="22"/>
              </w:rPr>
              <w:t>Laboratori didattici organizzati da musei scientifico-tecnologici del territorio</w:t>
            </w:r>
          </w:p>
          <w:p w14:paraId="3975A3E9" w14:textId="77777777" w:rsidR="006227EA" w:rsidRPr="001F30F4" w:rsidRDefault="006227EA" w:rsidP="004420A0">
            <w:pPr>
              <w:jc w:val="both"/>
              <w:rPr>
                <w:sz w:val="22"/>
                <w:szCs w:val="22"/>
              </w:rPr>
            </w:pPr>
            <w:r w:rsidRPr="001F30F4">
              <w:rPr>
                <w:sz w:val="22"/>
                <w:szCs w:val="22"/>
              </w:rPr>
              <w:lastRenderedPageBreak/>
              <w:t xml:space="preserve">Visione di film </w:t>
            </w:r>
          </w:p>
          <w:p w14:paraId="711DFEED" w14:textId="77777777" w:rsidR="006227EA" w:rsidRPr="001F30F4" w:rsidRDefault="006227EA" w:rsidP="004420A0">
            <w:pPr>
              <w:jc w:val="both"/>
              <w:rPr>
                <w:sz w:val="22"/>
                <w:szCs w:val="22"/>
              </w:rPr>
            </w:pPr>
            <w:r w:rsidRPr="001F30F4">
              <w:rPr>
                <w:sz w:val="22"/>
                <w:szCs w:val="22"/>
              </w:rPr>
              <w:t>Visita all’Istituto Superiore Spallanzani di Castelfranco e partecipazione ai relativi laboratori</w:t>
            </w:r>
          </w:p>
          <w:p w14:paraId="26C9CFC6" w14:textId="77777777" w:rsidR="006227EA" w:rsidRPr="001F30F4" w:rsidRDefault="006227EA" w:rsidP="004420A0">
            <w:pPr>
              <w:jc w:val="both"/>
              <w:rPr>
                <w:sz w:val="22"/>
                <w:szCs w:val="22"/>
              </w:rPr>
            </w:pPr>
            <w:r w:rsidRPr="001F30F4">
              <w:rPr>
                <w:sz w:val="22"/>
                <w:szCs w:val="22"/>
              </w:rPr>
              <w:t xml:space="preserve">Incontri con figure professionali di particolare interesse </w:t>
            </w:r>
          </w:p>
          <w:p w14:paraId="27349435" w14:textId="77777777" w:rsidR="006227EA" w:rsidRPr="001F30F4" w:rsidRDefault="006227EA" w:rsidP="004420A0">
            <w:pPr>
              <w:jc w:val="both"/>
              <w:rPr>
                <w:sz w:val="22"/>
                <w:szCs w:val="22"/>
              </w:rPr>
            </w:pPr>
            <w:r w:rsidRPr="001F30F4">
              <w:rPr>
                <w:sz w:val="22"/>
                <w:szCs w:val="22"/>
              </w:rPr>
              <w:t>Intervento di esperti dell’orientamento</w:t>
            </w:r>
          </w:p>
          <w:p w14:paraId="27266E5A" w14:textId="77777777" w:rsidR="006227EA" w:rsidRPr="001F30F4" w:rsidRDefault="006227EA" w:rsidP="004420A0">
            <w:pPr>
              <w:jc w:val="both"/>
              <w:rPr>
                <w:sz w:val="22"/>
                <w:szCs w:val="22"/>
              </w:rPr>
            </w:pPr>
            <w:r w:rsidRPr="001F30F4">
              <w:rPr>
                <w:sz w:val="22"/>
                <w:szCs w:val="22"/>
              </w:rPr>
              <w:t>Formazione per i genitori</w:t>
            </w:r>
          </w:p>
          <w:p w14:paraId="086435E9" w14:textId="77777777" w:rsidR="001F30F4" w:rsidRDefault="001F30F4" w:rsidP="004420A0">
            <w:pPr>
              <w:rPr>
                <w:sz w:val="20"/>
                <w:szCs w:val="20"/>
              </w:rPr>
            </w:pPr>
          </w:p>
          <w:p w14:paraId="0774DC80" w14:textId="77777777" w:rsidR="006227EA" w:rsidRDefault="006227EA" w:rsidP="004420A0">
            <w:pPr>
              <w:rPr>
                <w:b/>
                <w:sz w:val="20"/>
                <w:szCs w:val="20"/>
              </w:rPr>
            </w:pPr>
            <w:r>
              <w:rPr>
                <w:b/>
                <w:sz w:val="20"/>
                <w:szCs w:val="20"/>
              </w:rPr>
              <w:t>Cl</w:t>
            </w:r>
            <w:r w:rsidRPr="00FC0D34">
              <w:rPr>
                <w:b/>
              </w:rPr>
              <w:t>assi terze secondaria</w:t>
            </w:r>
          </w:p>
          <w:p w14:paraId="293BDE76" w14:textId="77777777" w:rsidR="006227EA" w:rsidRPr="001F30F4" w:rsidRDefault="006227EA" w:rsidP="004420A0">
            <w:pPr>
              <w:jc w:val="both"/>
              <w:rPr>
                <w:sz w:val="22"/>
                <w:szCs w:val="22"/>
              </w:rPr>
            </w:pPr>
            <w:r w:rsidRPr="001F30F4">
              <w:rPr>
                <w:sz w:val="22"/>
                <w:szCs w:val="22"/>
              </w:rPr>
              <w:t>Letture dal libro di Antologia</w:t>
            </w:r>
          </w:p>
          <w:p w14:paraId="78D2250A" w14:textId="77777777" w:rsidR="006227EA" w:rsidRPr="001F30F4" w:rsidRDefault="006227EA" w:rsidP="004420A0">
            <w:pPr>
              <w:jc w:val="both"/>
              <w:rPr>
                <w:sz w:val="22"/>
                <w:szCs w:val="22"/>
              </w:rPr>
            </w:pPr>
            <w:r w:rsidRPr="001F30F4">
              <w:rPr>
                <w:sz w:val="22"/>
                <w:szCs w:val="22"/>
              </w:rPr>
              <w:t>Lavoro di condivisione e discussioni in classe (e temi)</w:t>
            </w:r>
          </w:p>
          <w:p w14:paraId="30E3D81C" w14:textId="77777777" w:rsidR="006227EA" w:rsidRPr="001F30F4" w:rsidRDefault="006227EA" w:rsidP="004420A0">
            <w:pPr>
              <w:jc w:val="both"/>
              <w:rPr>
                <w:sz w:val="22"/>
                <w:szCs w:val="22"/>
              </w:rPr>
            </w:pPr>
            <w:r w:rsidRPr="001F30F4">
              <w:rPr>
                <w:sz w:val="22"/>
                <w:szCs w:val="22"/>
              </w:rPr>
              <w:t>Incontri con rappresentanti di istituti superiori del territorio</w:t>
            </w:r>
          </w:p>
          <w:p w14:paraId="2FE67E2B" w14:textId="77777777" w:rsidR="006227EA" w:rsidRPr="001F30F4" w:rsidRDefault="006227EA" w:rsidP="004420A0">
            <w:pPr>
              <w:jc w:val="both"/>
              <w:rPr>
                <w:sz w:val="22"/>
                <w:szCs w:val="22"/>
              </w:rPr>
            </w:pPr>
            <w:r w:rsidRPr="001F30F4">
              <w:rPr>
                <w:sz w:val="22"/>
                <w:szCs w:val="22"/>
              </w:rPr>
              <w:t xml:space="preserve">Visione di film </w:t>
            </w:r>
          </w:p>
          <w:p w14:paraId="388302DA" w14:textId="77777777" w:rsidR="006227EA" w:rsidRPr="001F30F4" w:rsidRDefault="006227EA" w:rsidP="004420A0">
            <w:pPr>
              <w:jc w:val="both"/>
              <w:rPr>
                <w:sz w:val="22"/>
                <w:szCs w:val="22"/>
              </w:rPr>
            </w:pPr>
            <w:r w:rsidRPr="001F30F4">
              <w:rPr>
                <w:sz w:val="22"/>
                <w:szCs w:val="22"/>
              </w:rPr>
              <w:t>Analisi dettagliata dell’opuscolo sulle scuole della provincia</w:t>
            </w:r>
          </w:p>
          <w:p w14:paraId="151126C3" w14:textId="77777777" w:rsidR="006227EA" w:rsidRPr="001F30F4" w:rsidRDefault="006227EA" w:rsidP="004420A0">
            <w:pPr>
              <w:jc w:val="both"/>
              <w:rPr>
                <w:sz w:val="22"/>
                <w:szCs w:val="22"/>
              </w:rPr>
            </w:pPr>
            <w:r w:rsidRPr="001F30F4">
              <w:rPr>
                <w:sz w:val="22"/>
                <w:szCs w:val="22"/>
              </w:rPr>
              <w:t>Bacheca di classe con gli annunci degli open-day</w:t>
            </w:r>
          </w:p>
          <w:p w14:paraId="4E08B7D8" w14:textId="77777777" w:rsidR="006227EA" w:rsidRPr="001F30F4" w:rsidRDefault="006227EA" w:rsidP="004420A0">
            <w:pPr>
              <w:jc w:val="both"/>
              <w:rPr>
                <w:sz w:val="22"/>
                <w:szCs w:val="22"/>
              </w:rPr>
            </w:pPr>
            <w:r w:rsidRPr="001F30F4">
              <w:rPr>
                <w:sz w:val="22"/>
                <w:szCs w:val="22"/>
              </w:rPr>
              <w:t>Analisi della modulistica che la famiglia deve compilare</w:t>
            </w:r>
          </w:p>
          <w:p w14:paraId="3F81AB5E" w14:textId="77777777" w:rsidR="006227EA" w:rsidRPr="001F30F4" w:rsidRDefault="006227EA" w:rsidP="004420A0">
            <w:pPr>
              <w:jc w:val="both"/>
              <w:rPr>
                <w:sz w:val="22"/>
                <w:szCs w:val="22"/>
              </w:rPr>
            </w:pPr>
            <w:r w:rsidRPr="001F30F4">
              <w:rPr>
                <w:sz w:val="22"/>
                <w:szCs w:val="22"/>
              </w:rPr>
              <w:t>Visite d’istruzione a valenza orientativa</w:t>
            </w:r>
          </w:p>
          <w:p w14:paraId="6C97FD14" w14:textId="77777777" w:rsidR="006227EA" w:rsidRDefault="006227EA" w:rsidP="004420A0">
            <w:pPr>
              <w:jc w:val="both"/>
              <w:rPr>
                <w:sz w:val="22"/>
                <w:szCs w:val="22"/>
              </w:rPr>
            </w:pPr>
            <w:r w:rsidRPr="001F30F4">
              <w:rPr>
                <w:sz w:val="22"/>
                <w:szCs w:val="22"/>
              </w:rPr>
              <w:t>Colloqui con le famiglie e /o con gli alunni con il supporto anche del mediatore linguistico</w:t>
            </w:r>
          </w:p>
          <w:p w14:paraId="1DD4D07E" w14:textId="77777777" w:rsidR="005B7279" w:rsidRDefault="005B7279" w:rsidP="005B7279">
            <w:pPr>
              <w:jc w:val="both"/>
              <w:rPr>
                <w:sz w:val="22"/>
                <w:szCs w:val="22"/>
              </w:rPr>
            </w:pPr>
            <w:r>
              <w:rPr>
                <w:sz w:val="22"/>
                <w:szCs w:val="22"/>
              </w:rPr>
              <w:t>Progetto di classe con psicologa specializzata sull’orientamento (II parte)</w:t>
            </w:r>
          </w:p>
          <w:p w14:paraId="084F3EBB" w14:textId="77777777" w:rsidR="006227EA" w:rsidRPr="001F30F4" w:rsidRDefault="006227EA" w:rsidP="004420A0">
            <w:pPr>
              <w:jc w:val="both"/>
              <w:rPr>
                <w:sz w:val="22"/>
                <w:szCs w:val="22"/>
              </w:rPr>
            </w:pPr>
            <w:r w:rsidRPr="001F30F4">
              <w:rPr>
                <w:sz w:val="22"/>
                <w:szCs w:val="22"/>
              </w:rPr>
              <w:t>Colloqui con lo psicologo dello sportello d’ascolto</w:t>
            </w:r>
          </w:p>
          <w:p w14:paraId="63262DF3" w14:textId="77777777" w:rsidR="006227EA" w:rsidRDefault="006227EA" w:rsidP="004420A0">
            <w:pPr>
              <w:jc w:val="both"/>
              <w:rPr>
                <w:sz w:val="22"/>
                <w:szCs w:val="22"/>
              </w:rPr>
            </w:pPr>
            <w:r w:rsidRPr="001F30F4">
              <w:rPr>
                <w:sz w:val="22"/>
                <w:szCs w:val="22"/>
              </w:rPr>
              <w:t>Consiglio orientativo predisposto dal consiglio di classe nel mese di dicembre (consegna</w:t>
            </w:r>
            <w:r w:rsidR="005B7279">
              <w:rPr>
                <w:sz w:val="22"/>
                <w:szCs w:val="22"/>
              </w:rPr>
              <w:t>to</w:t>
            </w:r>
            <w:r w:rsidRPr="001F30F4">
              <w:rPr>
                <w:sz w:val="22"/>
                <w:szCs w:val="22"/>
              </w:rPr>
              <w:t xml:space="preserve"> alle famiglie in occasione del ricevimento generale)</w:t>
            </w:r>
          </w:p>
          <w:p w14:paraId="4ABDAEF3" w14:textId="77777777" w:rsidR="00B403E0" w:rsidRDefault="00B403E0" w:rsidP="004420A0">
            <w:pPr>
              <w:jc w:val="both"/>
              <w:rPr>
                <w:sz w:val="22"/>
                <w:szCs w:val="22"/>
              </w:rPr>
            </w:pPr>
            <w:r>
              <w:rPr>
                <w:sz w:val="22"/>
                <w:szCs w:val="22"/>
              </w:rPr>
              <w:t>Certificazione delle competenze al termine del primo ciclo d’istruzione</w:t>
            </w:r>
          </w:p>
          <w:p w14:paraId="69ED7ACA" w14:textId="77777777" w:rsidR="00B403E0" w:rsidRDefault="005B7279" w:rsidP="00B403E0">
            <w:pPr>
              <w:jc w:val="both"/>
              <w:rPr>
                <w:color w:val="FF0000"/>
                <w:sz w:val="22"/>
                <w:szCs w:val="22"/>
                <w:lang w:eastAsia="it-IT"/>
              </w:rPr>
            </w:pPr>
            <w:r>
              <w:rPr>
                <w:sz w:val="22"/>
                <w:szCs w:val="22"/>
              </w:rPr>
              <w:t>Salone dell’orientamento a Castelfranco Emilia</w:t>
            </w:r>
            <w:r w:rsidR="00B403E0">
              <w:rPr>
                <w:color w:val="FF0000"/>
                <w:sz w:val="22"/>
                <w:szCs w:val="22"/>
                <w:lang w:eastAsia="it-IT"/>
              </w:rPr>
              <w:t xml:space="preserve"> </w:t>
            </w:r>
          </w:p>
          <w:p w14:paraId="568C8168" w14:textId="77777777" w:rsidR="00600891" w:rsidRPr="001F30F4" w:rsidRDefault="00600891" w:rsidP="004420A0">
            <w:pPr>
              <w:jc w:val="both"/>
              <w:rPr>
                <w:sz w:val="22"/>
                <w:szCs w:val="22"/>
                <w:lang w:eastAsia="it-IT"/>
              </w:rPr>
            </w:pPr>
          </w:p>
          <w:p w14:paraId="674D4D71" w14:textId="77777777" w:rsidR="006227EA" w:rsidRPr="001F30F4" w:rsidRDefault="006227EA" w:rsidP="004420A0">
            <w:pPr>
              <w:rPr>
                <w:rFonts w:cs="Arial"/>
                <w:sz w:val="22"/>
                <w:szCs w:val="22"/>
                <w:lang w:eastAsia="it-IT"/>
              </w:rPr>
            </w:pPr>
            <w:r w:rsidRPr="001F30F4">
              <w:rPr>
                <w:sz w:val="22"/>
                <w:szCs w:val="22"/>
              </w:rPr>
              <w:t xml:space="preserve">Progetto </w:t>
            </w:r>
            <w:r w:rsidRPr="001F30F4">
              <w:rPr>
                <w:i/>
                <w:sz w:val="22"/>
                <w:szCs w:val="22"/>
              </w:rPr>
              <w:t xml:space="preserve">‘In paese’ </w:t>
            </w:r>
            <w:r w:rsidRPr="001F30F4">
              <w:rPr>
                <w:sz w:val="22"/>
                <w:szCs w:val="22"/>
              </w:rPr>
              <w:t>per lo sviluppo di abilità sociali cfr.oltre</w:t>
            </w:r>
          </w:p>
          <w:p w14:paraId="1BA0E003" w14:textId="77777777" w:rsidR="006227EA" w:rsidRPr="001F30F4" w:rsidRDefault="006227EA" w:rsidP="004420A0">
            <w:pPr>
              <w:rPr>
                <w:rFonts w:cs="Arial"/>
                <w:sz w:val="22"/>
                <w:szCs w:val="22"/>
                <w:lang w:eastAsia="it-IT"/>
              </w:rPr>
            </w:pPr>
            <w:r w:rsidRPr="001F30F4">
              <w:rPr>
                <w:rFonts w:cs="Arial"/>
                <w:sz w:val="22"/>
                <w:szCs w:val="22"/>
                <w:lang w:eastAsia="it-IT"/>
              </w:rPr>
              <w:t xml:space="preserve">Tutto il percorso viene raccolto in un portfolio biennale che accompagna l’alunno e si conclude con la compilazione da </w:t>
            </w:r>
            <w:r w:rsidR="005B7279">
              <w:rPr>
                <w:rFonts w:cs="Arial"/>
                <w:sz w:val="22"/>
                <w:szCs w:val="22"/>
                <w:lang w:eastAsia="it-IT"/>
              </w:rPr>
              <w:t>pa</w:t>
            </w:r>
            <w:r w:rsidRPr="001F30F4">
              <w:rPr>
                <w:rFonts w:cs="Arial"/>
                <w:sz w:val="22"/>
                <w:szCs w:val="22"/>
                <w:lang w:eastAsia="it-IT"/>
              </w:rPr>
              <w:t>rte dell’alunno dell’attestato di competenze (lo confronterà con quello che gli compileranno i docenti)</w:t>
            </w:r>
          </w:p>
          <w:p w14:paraId="05BEA584" w14:textId="77777777" w:rsidR="006227EA" w:rsidRDefault="006227EA" w:rsidP="004420A0">
            <w:pPr>
              <w:rPr>
                <w:rFonts w:cs="Arial"/>
                <w:sz w:val="22"/>
                <w:szCs w:val="22"/>
                <w:lang w:eastAsia="it-IT"/>
              </w:rPr>
            </w:pPr>
            <w:r w:rsidRPr="001F30F4">
              <w:rPr>
                <w:rFonts w:cs="Arial"/>
                <w:sz w:val="22"/>
                <w:szCs w:val="22"/>
                <w:lang w:eastAsia="it-IT"/>
              </w:rPr>
              <w:t>Il portfolio viene conservato naturalmente a scuola nel passaggio fra la II e la III</w:t>
            </w:r>
          </w:p>
          <w:p w14:paraId="7DE064EF" w14:textId="77777777" w:rsidR="005B7279" w:rsidRDefault="005B7279" w:rsidP="00B403E0">
            <w:pPr>
              <w:jc w:val="both"/>
              <w:rPr>
                <w:rFonts w:cs="Arial"/>
                <w:sz w:val="20"/>
                <w:szCs w:val="20"/>
                <w:lang w:eastAsia="it-IT"/>
              </w:rPr>
            </w:pPr>
          </w:p>
        </w:tc>
      </w:tr>
      <w:tr w:rsidR="006227EA" w14:paraId="45239E48" w14:textId="77777777" w:rsidTr="001F30F4">
        <w:trPr>
          <w:tblCellSpacing w:w="20" w:type="dxa"/>
        </w:trPr>
        <w:tc>
          <w:tcPr>
            <w:tcW w:w="9778" w:type="dxa"/>
            <w:gridSpan w:val="3"/>
            <w:hideMark/>
          </w:tcPr>
          <w:p w14:paraId="53A78853" w14:textId="77777777" w:rsidR="006227EA" w:rsidRPr="00FC0D34" w:rsidRDefault="006227EA" w:rsidP="004420A0">
            <w:pPr>
              <w:rPr>
                <w:b/>
              </w:rPr>
            </w:pPr>
            <w:r w:rsidRPr="00FC0D34">
              <w:rPr>
                <w:b/>
              </w:rPr>
              <w:lastRenderedPageBreak/>
              <w:t>Prodotti / Risultati attesi</w:t>
            </w:r>
          </w:p>
          <w:p w14:paraId="5D25B536" w14:textId="77777777" w:rsidR="006227EA" w:rsidRPr="001F30F4" w:rsidRDefault="006227EA" w:rsidP="004420A0">
            <w:pPr>
              <w:rPr>
                <w:rFonts w:cs="Arial"/>
                <w:sz w:val="22"/>
                <w:szCs w:val="22"/>
              </w:rPr>
            </w:pPr>
            <w:r w:rsidRPr="001F30F4">
              <w:rPr>
                <w:sz w:val="22"/>
                <w:szCs w:val="22"/>
              </w:rPr>
              <w:t>Elaborare il concetto di scelta consapevole</w:t>
            </w:r>
          </w:p>
          <w:p w14:paraId="0AA5C963" w14:textId="77777777" w:rsidR="006227EA" w:rsidRPr="001F30F4" w:rsidRDefault="006227EA" w:rsidP="004420A0">
            <w:pPr>
              <w:rPr>
                <w:sz w:val="22"/>
                <w:szCs w:val="22"/>
              </w:rPr>
            </w:pPr>
            <w:r w:rsidRPr="001F30F4">
              <w:rPr>
                <w:sz w:val="22"/>
                <w:szCs w:val="22"/>
              </w:rPr>
              <w:t>Accompagnare e sostenere alunni e famiglie in una scelta ponderata e responsabile</w:t>
            </w:r>
          </w:p>
          <w:p w14:paraId="152B9C9B" w14:textId="77777777" w:rsidR="006227EA" w:rsidRDefault="006227EA" w:rsidP="004420A0">
            <w:pPr>
              <w:rPr>
                <w:rFonts w:cs="Arial"/>
                <w:sz w:val="20"/>
                <w:szCs w:val="20"/>
              </w:rPr>
            </w:pPr>
            <w:r w:rsidRPr="001F30F4">
              <w:rPr>
                <w:sz w:val="22"/>
                <w:szCs w:val="22"/>
              </w:rPr>
              <w:t>Favorire il successo scolastico</w:t>
            </w:r>
          </w:p>
        </w:tc>
      </w:tr>
      <w:tr w:rsidR="006227EA" w14:paraId="0E9AB25C" w14:textId="77777777" w:rsidTr="001F30F4">
        <w:trPr>
          <w:trHeight w:hRule="exact" w:val="2468"/>
          <w:tblCellSpacing w:w="20" w:type="dxa"/>
        </w:trPr>
        <w:tc>
          <w:tcPr>
            <w:tcW w:w="3259" w:type="dxa"/>
            <w:hideMark/>
          </w:tcPr>
          <w:p w14:paraId="027BFDF0" w14:textId="77777777" w:rsidR="006227EA" w:rsidRPr="00FC0D34" w:rsidRDefault="007A4BEB" w:rsidP="004420A0">
            <w:pPr>
              <w:rPr>
                <w:b/>
              </w:rPr>
            </w:pPr>
            <w:r>
              <w:rPr>
                <w:b/>
              </w:rPr>
              <w:t xml:space="preserve">1.4 </w:t>
            </w:r>
            <w:r w:rsidR="006227EA" w:rsidRPr="00FC0D34">
              <w:rPr>
                <w:b/>
              </w:rPr>
              <w:t>Durata</w:t>
            </w:r>
          </w:p>
          <w:p w14:paraId="69C98221" w14:textId="77777777" w:rsidR="006227EA" w:rsidRPr="001F30F4" w:rsidRDefault="006227EA" w:rsidP="004420A0">
            <w:pPr>
              <w:rPr>
                <w:sz w:val="22"/>
                <w:szCs w:val="22"/>
              </w:rPr>
            </w:pPr>
            <w:r w:rsidRPr="001F30F4">
              <w:rPr>
                <w:sz w:val="22"/>
                <w:szCs w:val="22"/>
              </w:rPr>
              <w:t>II quadrimestre – classi II</w:t>
            </w:r>
          </w:p>
          <w:p w14:paraId="729210B1" w14:textId="77777777" w:rsidR="006227EA" w:rsidRPr="00B403E0" w:rsidRDefault="006227EA" w:rsidP="00B403E0">
            <w:pPr>
              <w:pStyle w:val="NormaleWeb"/>
              <w:suppressAutoHyphens w:val="0"/>
              <w:spacing w:before="0" w:after="0"/>
              <w:rPr>
                <w:sz w:val="22"/>
                <w:szCs w:val="22"/>
              </w:rPr>
            </w:pPr>
            <w:r w:rsidRPr="001F30F4">
              <w:rPr>
                <w:sz w:val="22"/>
                <w:szCs w:val="22"/>
              </w:rPr>
              <w:t>Intero anno scolastico classi III</w:t>
            </w:r>
          </w:p>
        </w:tc>
        <w:tc>
          <w:tcPr>
            <w:tcW w:w="3259" w:type="dxa"/>
            <w:hideMark/>
          </w:tcPr>
          <w:p w14:paraId="68974BF0" w14:textId="77777777" w:rsidR="006227EA" w:rsidRPr="00FC0D34" w:rsidRDefault="007A4BEB" w:rsidP="004420A0">
            <w:pPr>
              <w:rPr>
                <w:b/>
              </w:rPr>
            </w:pPr>
            <w:r>
              <w:rPr>
                <w:b/>
              </w:rPr>
              <w:t xml:space="preserve">1.5 </w:t>
            </w:r>
            <w:r w:rsidR="006227EA" w:rsidRPr="00FC0D34">
              <w:rPr>
                <w:b/>
              </w:rPr>
              <w:t>Risorse umane</w:t>
            </w:r>
          </w:p>
          <w:p w14:paraId="0F4916EC" w14:textId="77777777" w:rsidR="006227EA" w:rsidRPr="001F30F4" w:rsidRDefault="006227EA" w:rsidP="004420A0">
            <w:pPr>
              <w:rPr>
                <w:sz w:val="22"/>
                <w:szCs w:val="22"/>
              </w:rPr>
            </w:pPr>
            <w:r w:rsidRPr="001F30F4">
              <w:rPr>
                <w:sz w:val="22"/>
                <w:szCs w:val="22"/>
              </w:rPr>
              <w:t>Docenti dell’istituto, psicologo collaboratore esterno, referenti dell’orientamento degli istituti superiori, attività produttive del territorio</w:t>
            </w:r>
          </w:p>
          <w:p w14:paraId="02012252" w14:textId="77777777" w:rsidR="006227EA" w:rsidRDefault="006227EA" w:rsidP="004420A0">
            <w:pPr>
              <w:rPr>
                <w:sz w:val="20"/>
                <w:szCs w:val="20"/>
              </w:rPr>
            </w:pPr>
            <w:r w:rsidRPr="001F30F4">
              <w:rPr>
                <w:sz w:val="22"/>
                <w:szCs w:val="22"/>
              </w:rPr>
              <w:t>Esperti d’orientamento scolastico per interventi nelle classi II</w:t>
            </w:r>
          </w:p>
        </w:tc>
        <w:tc>
          <w:tcPr>
            <w:tcW w:w="3260" w:type="dxa"/>
            <w:hideMark/>
          </w:tcPr>
          <w:p w14:paraId="008E5B51" w14:textId="77777777" w:rsidR="006227EA" w:rsidRPr="00FC0D34" w:rsidRDefault="007A4BEB" w:rsidP="004420A0">
            <w:pPr>
              <w:rPr>
                <w:b/>
              </w:rPr>
            </w:pPr>
            <w:r>
              <w:rPr>
                <w:b/>
              </w:rPr>
              <w:t xml:space="preserve">1.6 </w:t>
            </w:r>
            <w:r w:rsidR="006227EA" w:rsidRPr="00FC0D34">
              <w:rPr>
                <w:b/>
              </w:rPr>
              <w:t>Beni e servizi</w:t>
            </w:r>
          </w:p>
          <w:p w14:paraId="7051D664" w14:textId="77777777" w:rsidR="006227EA" w:rsidRPr="001F30F4" w:rsidRDefault="006227EA" w:rsidP="004420A0">
            <w:pPr>
              <w:rPr>
                <w:sz w:val="22"/>
                <w:szCs w:val="22"/>
              </w:rPr>
            </w:pPr>
            <w:r w:rsidRPr="001F30F4">
              <w:rPr>
                <w:sz w:val="22"/>
                <w:szCs w:val="22"/>
              </w:rPr>
              <w:t>Strutture scolastiche</w:t>
            </w:r>
          </w:p>
        </w:tc>
      </w:tr>
      <w:tr w:rsidR="006227EA" w:rsidRPr="00FC0D34" w14:paraId="2B379B76" w14:textId="77777777" w:rsidTr="001F30F4">
        <w:trPr>
          <w:trHeight w:val="887"/>
          <w:tblCellSpacing w:w="20" w:type="dxa"/>
        </w:trPr>
        <w:tc>
          <w:tcPr>
            <w:tcW w:w="9778" w:type="dxa"/>
            <w:gridSpan w:val="3"/>
          </w:tcPr>
          <w:p w14:paraId="5FB939C7" w14:textId="77777777" w:rsidR="001F30F4" w:rsidRPr="001F30F4" w:rsidRDefault="00DE14C2" w:rsidP="001F30F4">
            <w:pPr>
              <w:snapToGrid w:val="0"/>
              <w:rPr>
                <w:b/>
                <w:color w:val="000000"/>
                <w:sz w:val="28"/>
                <w:szCs w:val="28"/>
              </w:rPr>
            </w:pPr>
            <w:bookmarkStart w:id="4" w:name="integrazione"/>
            <w:r>
              <w:rPr>
                <w:b/>
                <w:color w:val="000000"/>
                <w:sz w:val="28"/>
                <w:szCs w:val="28"/>
              </w:rPr>
              <w:t xml:space="preserve">1.1 Scuole: </w:t>
            </w:r>
            <w:r w:rsidR="001F30F4" w:rsidRPr="001F30F4">
              <w:rPr>
                <w:b/>
                <w:color w:val="000000"/>
                <w:sz w:val="28"/>
                <w:szCs w:val="28"/>
              </w:rPr>
              <w:t xml:space="preserve"> </w:t>
            </w:r>
            <w:r w:rsidR="00A34C28">
              <w:rPr>
                <w:b/>
                <w:color w:val="000000"/>
                <w:sz w:val="28"/>
                <w:szCs w:val="28"/>
              </w:rPr>
              <w:t>Scuola S</w:t>
            </w:r>
            <w:r w:rsidR="001F30F4" w:rsidRPr="001F30F4">
              <w:rPr>
                <w:b/>
                <w:color w:val="000000"/>
                <w:sz w:val="28"/>
                <w:szCs w:val="28"/>
              </w:rPr>
              <w:t>econdaria</w:t>
            </w:r>
            <w:r w:rsidR="001F30F4">
              <w:rPr>
                <w:b/>
                <w:color w:val="000000"/>
                <w:sz w:val="28"/>
                <w:szCs w:val="28"/>
              </w:rPr>
              <w:t xml:space="preserve"> di primo grado</w:t>
            </w:r>
          </w:p>
          <w:p w14:paraId="5FEA76A3" w14:textId="77777777" w:rsidR="001F30F4" w:rsidRDefault="001F30F4" w:rsidP="001F30F4">
            <w:pPr>
              <w:snapToGrid w:val="0"/>
              <w:rPr>
                <w:b/>
                <w:color w:val="000000"/>
                <w:sz w:val="28"/>
                <w:szCs w:val="28"/>
              </w:rPr>
            </w:pPr>
          </w:p>
          <w:p w14:paraId="40D621E8" w14:textId="77777777" w:rsidR="006227EA" w:rsidRPr="001F30F4" w:rsidRDefault="00147E4A" w:rsidP="00CA58D2">
            <w:pPr>
              <w:snapToGrid w:val="0"/>
              <w:jc w:val="center"/>
              <w:rPr>
                <w:b/>
                <w:color w:val="000000"/>
                <w:sz w:val="28"/>
                <w:szCs w:val="28"/>
              </w:rPr>
            </w:pPr>
            <w:r>
              <w:rPr>
                <w:b/>
                <w:color w:val="000000"/>
                <w:sz w:val="28"/>
                <w:szCs w:val="28"/>
              </w:rPr>
              <w:t>AZIONE N.</w:t>
            </w:r>
            <w:r w:rsidR="002D6770">
              <w:rPr>
                <w:b/>
                <w:color w:val="000000"/>
                <w:sz w:val="28"/>
                <w:szCs w:val="28"/>
              </w:rPr>
              <w:t xml:space="preserve"> 3.a</w:t>
            </w:r>
            <w:r>
              <w:rPr>
                <w:b/>
                <w:color w:val="000000"/>
                <w:sz w:val="28"/>
                <w:szCs w:val="28"/>
              </w:rPr>
              <w:t xml:space="preserve">:  </w:t>
            </w:r>
            <w:r w:rsidR="006227EA" w:rsidRPr="00FC0D34">
              <w:rPr>
                <w:b/>
                <w:sz w:val="28"/>
                <w:lang w:eastAsia="it-IT"/>
              </w:rPr>
              <w:t>PROGETTO D’INTEGRAZIONE SCOLASTICA</w:t>
            </w:r>
          </w:p>
          <w:p w14:paraId="71DFA130" w14:textId="77777777" w:rsidR="006227EA" w:rsidRPr="00FC0D34" w:rsidRDefault="006227EA" w:rsidP="00B62C7C">
            <w:pPr>
              <w:jc w:val="center"/>
              <w:rPr>
                <w:b/>
                <w:sz w:val="20"/>
                <w:szCs w:val="20"/>
              </w:rPr>
            </w:pPr>
            <w:r w:rsidRPr="00FC0D34">
              <w:rPr>
                <w:b/>
                <w:sz w:val="28"/>
                <w:lang w:eastAsia="it-IT"/>
              </w:rPr>
              <w:t>“In paese: i servizi e le strutture commerciali”</w:t>
            </w:r>
            <w:bookmarkEnd w:id="4"/>
          </w:p>
        </w:tc>
      </w:tr>
      <w:tr w:rsidR="006227EA" w:rsidRPr="00FC0D34" w14:paraId="1A70BB81" w14:textId="77777777" w:rsidTr="001F30F4">
        <w:trPr>
          <w:trHeight w:val="342"/>
          <w:tblCellSpacing w:w="20" w:type="dxa"/>
        </w:trPr>
        <w:tc>
          <w:tcPr>
            <w:tcW w:w="9778" w:type="dxa"/>
            <w:gridSpan w:val="3"/>
          </w:tcPr>
          <w:p w14:paraId="0F53BC70" w14:textId="1DDE6FDA" w:rsidR="006227EA" w:rsidRPr="00FC0D34" w:rsidRDefault="007A4BEB" w:rsidP="004420A0">
            <w:pPr>
              <w:rPr>
                <w:b/>
              </w:rPr>
            </w:pPr>
            <w:r>
              <w:rPr>
                <w:b/>
              </w:rPr>
              <w:t xml:space="preserve">1.2 </w:t>
            </w:r>
            <w:r w:rsidR="006227EA" w:rsidRPr="00FC0D34">
              <w:rPr>
                <w:b/>
              </w:rPr>
              <w:t>Docente responsabile:</w:t>
            </w:r>
            <w:r w:rsidR="006227EA">
              <w:rPr>
                <w:b/>
              </w:rPr>
              <w:t xml:space="preserve"> </w:t>
            </w:r>
            <w:r w:rsidR="006B5946">
              <w:rPr>
                <w:rFonts w:cs="Arial"/>
                <w:b/>
                <w:lang w:eastAsia="it-IT"/>
              </w:rPr>
              <w:t>Borelli Stefania</w:t>
            </w:r>
          </w:p>
        </w:tc>
      </w:tr>
      <w:tr w:rsidR="006227EA" w:rsidRPr="00FC0D34" w14:paraId="40EF8007" w14:textId="77777777" w:rsidTr="001F30F4">
        <w:trPr>
          <w:tblCellSpacing w:w="20" w:type="dxa"/>
        </w:trPr>
        <w:tc>
          <w:tcPr>
            <w:tcW w:w="9778" w:type="dxa"/>
            <w:gridSpan w:val="3"/>
            <w:hideMark/>
          </w:tcPr>
          <w:p w14:paraId="71D5FAC8" w14:textId="77777777" w:rsidR="006227EA" w:rsidRPr="00FC0D34" w:rsidRDefault="007A4BEB" w:rsidP="004420A0">
            <w:pPr>
              <w:rPr>
                <w:b/>
              </w:rPr>
            </w:pPr>
            <w:r>
              <w:rPr>
                <w:b/>
              </w:rPr>
              <w:t xml:space="preserve">1.3 </w:t>
            </w:r>
            <w:r w:rsidR="006227EA" w:rsidRPr="00FC0D34">
              <w:rPr>
                <w:b/>
              </w:rPr>
              <w:t>Obiettivi:</w:t>
            </w:r>
          </w:p>
          <w:p w14:paraId="3902D054" w14:textId="77777777" w:rsidR="006227EA" w:rsidRPr="001F30F4" w:rsidRDefault="006227EA" w:rsidP="004420A0">
            <w:pPr>
              <w:pStyle w:val="NormaleWeb"/>
              <w:spacing w:before="0" w:after="0"/>
              <w:rPr>
                <w:sz w:val="22"/>
                <w:szCs w:val="22"/>
              </w:rPr>
            </w:pPr>
            <w:r w:rsidRPr="001F30F4">
              <w:rPr>
                <w:sz w:val="22"/>
                <w:szCs w:val="22"/>
              </w:rPr>
              <w:t>Obiettivo generale: accrescere e consolidare le autonomie sociali</w:t>
            </w:r>
          </w:p>
          <w:p w14:paraId="3BFF0227" w14:textId="77777777" w:rsidR="006227EA" w:rsidRPr="001F30F4" w:rsidRDefault="006227EA" w:rsidP="004420A0">
            <w:pPr>
              <w:pStyle w:val="NormaleWeb"/>
              <w:spacing w:before="0" w:after="0"/>
              <w:rPr>
                <w:sz w:val="22"/>
                <w:szCs w:val="22"/>
              </w:rPr>
            </w:pPr>
            <w:r w:rsidRPr="001F30F4">
              <w:rPr>
                <w:sz w:val="22"/>
                <w:szCs w:val="22"/>
              </w:rPr>
              <w:t xml:space="preserve">Obiettivi specifici: </w:t>
            </w:r>
          </w:p>
          <w:p w14:paraId="410271A0" w14:textId="77777777"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t>Sapersi orientare all’interno del paese</w:t>
            </w:r>
          </w:p>
          <w:p w14:paraId="15CDF0B4" w14:textId="77777777"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t>Conoscere la segnaletica stradale e il comportamento di pedoni e ciclisti</w:t>
            </w:r>
          </w:p>
          <w:p w14:paraId="1897DA3F" w14:textId="77777777"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lastRenderedPageBreak/>
              <w:t>Relazionarsi adeguatamente in ambiti extrascolastici</w:t>
            </w:r>
          </w:p>
          <w:p w14:paraId="149C66DA" w14:textId="77777777"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t xml:space="preserve">Chiedere informazioni o aiuto </w:t>
            </w:r>
          </w:p>
          <w:p w14:paraId="4F226301" w14:textId="77777777" w:rsidR="006227EA" w:rsidRPr="001F30F4" w:rsidRDefault="006227EA" w:rsidP="00147E4A">
            <w:pPr>
              <w:pStyle w:val="NormaleWeb"/>
              <w:numPr>
                <w:ilvl w:val="0"/>
                <w:numId w:val="3"/>
              </w:numPr>
              <w:suppressAutoHyphens w:val="0"/>
              <w:spacing w:before="0" w:after="0"/>
              <w:ind w:left="0"/>
              <w:rPr>
                <w:sz w:val="22"/>
                <w:szCs w:val="22"/>
              </w:rPr>
            </w:pPr>
            <w:r w:rsidRPr="001F30F4">
              <w:rPr>
                <w:sz w:val="22"/>
                <w:szCs w:val="22"/>
              </w:rPr>
              <w:t>Organizzare ogni singola uscita pianificando tempi e attività</w:t>
            </w:r>
          </w:p>
          <w:p w14:paraId="753D04D6" w14:textId="77777777" w:rsidR="006227EA" w:rsidRPr="00FC0D34" w:rsidRDefault="006227EA" w:rsidP="00147E4A">
            <w:pPr>
              <w:pStyle w:val="NormaleWeb"/>
              <w:numPr>
                <w:ilvl w:val="0"/>
                <w:numId w:val="3"/>
              </w:numPr>
              <w:suppressAutoHyphens w:val="0"/>
              <w:spacing w:before="0" w:after="0"/>
              <w:ind w:left="0"/>
              <w:rPr>
                <w:rFonts w:asciiTheme="minorHAnsi" w:hAnsiTheme="minorHAnsi"/>
                <w:sz w:val="20"/>
                <w:szCs w:val="20"/>
              </w:rPr>
            </w:pPr>
            <w:r w:rsidRPr="001F30F4">
              <w:rPr>
                <w:sz w:val="22"/>
                <w:szCs w:val="22"/>
              </w:rPr>
              <w:t>Consolidare l’uso consapevole del denaro</w:t>
            </w:r>
          </w:p>
        </w:tc>
      </w:tr>
      <w:tr w:rsidR="006227EA" w:rsidRPr="00FC0D34" w14:paraId="7569294E" w14:textId="77777777" w:rsidTr="001F30F4">
        <w:trPr>
          <w:tblCellSpacing w:w="20" w:type="dxa"/>
        </w:trPr>
        <w:tc>
          <w:tcPr>
            <w:tcW w:w="9778" w:type="dxa"/>
            <w:gridSpan w:val="3"/>
            <w:hideMark/>
          </w:tcPr>
          <w:p w14:paraId="3F0F50CE" w14:textId="77777777" w:rsidR="006227EA" w:rsidRPr="001F30F4" w:rsidRDefault="006227EA" w:rsidP="004420A0">
            <w:pPr>
              <w:rPr>
                <w:sz w:val="22"/>
                <w:szCs w:val="22"/>
                <w:lang w:eastAsia="it-IT"/>
              </w:rPr>
            </w:pPr>
            <w:r w:rsidRPr="001F30F4">
              <w:rPr>
                <w:b/>
              </w:rPr>
              <w:lastRenderedPageBreak/>
              <w:t>Classe/i  Destinatari</w:t>
            </w:r>
            <w:r w:rsidRPr="001F30F4">
              <w:rPr>
                <w:sz w:val="20"/>
                <w:szCs w:val="20"/>
                <w:lang w:eastAsia="it-IT"/>
              </w:rPr>
              <w:t xml:space="preserve">: </w:t>
            </w:r>
            <w:r w:rsidRPr="001F30F4">
              <w:rPr>
                <w:sz w:val="22"/>
                <w:szCs w:val="22"/>
                <w:lang w:eastAsia="it-IT"/>
              </w:rPr>
              <w:t>Scuola secondaria di primo grado – Marconi</w:t>
            </w:r>
          </w:p>
          <w:p w14:paraId="499BB485" w14:textId="77777777" w:rsidR="006227EA" w:rsidRPr="001F30F4" w:rsidRDefault="006227EA" w:rsidP="004420A0">
            <w:r w:rsidRPr="001F30F4">
              <w:rPr>
                <w:sz w:val="22"/>
                <w:szCs w:val="22"/>
              </w:rPr>
              <w:t>Possono partecipare tutti gli alunni in situazione di handicap e altri alunni, i cui nominativi verranno segnalati dai rispettivi consigli di classe. L’organizzazione delle attività, compresa l’eventuale turnazione dei destinatari, resta comunque a carico e sotto la responsabilità del gruppo di progetto.</w:t>
            </w:r>
          </w:p>
        </w:tc>
      </w:tr>
      <w:tr w:rsidR="006227EA" w:rsidRPr="00FC0D34" w14:paraId="135E70AE" w14:textId="77777777" w:rsidTr="001F30F4">
        <w:trPr>
          <w:tblCellSpacing w:w="20" w:type="dxa"/>
        </w:trPr>
        <w:tc>
          <w:tcPr>
            <w:tcW w:w="9778" w:type="dxa"/>
            <w:gridSpan w:val="3"/>
            <w:hideMark/>
          </w:tcPr>
          <w:p w14:paraId="5E62911E" w14:textId="77777777" w:rsidR="006227EA" w:rsidRPr="001F30F4" w:rsidRDefault="006227EA" w:rsidP="004420A0">
            <w:pPr>
              <w:rPr>
                <w:b/>
              </w:rPr>
            </w:pPr>
            <w:r w:rsidRPr="001F30F4">
              <w:rPr>
                <w:b/>
              </w:rPr>
              <w:t>Metodologie prevalenti:</w:t>
            </w:r>
          </w:p>
          <w:p w14:paraId="06660870" w14:textId="77777777" w:rsidR="006227EA" w:rsidRPr="001F30F4" w:rsidRDefault="006227EA" w:rsidP="004420A0">
            <w:pPr>
              <w:rPr>
                <w:sz w:val="22"/>
                <w:szCs w:val="22"/>
              </w:rPr>
            </w:pPr>
            <w:r w:rsidRPr="001F30F4">
              <w:rPr>
                <w:sz w:val="22"/>
                <w:szCs w:val="22"/>
              </w:rPr>
              <w:t>Gli alunni saranno accompagnati in paese in piccolo gruppo, con gli insegnanti di sostegno, o individualmente, con il personale educativo, e visiteranno le sedi dei principali servizi a disposizione dei cittadini (servizio demografico, ufficio postale, biblioteca, C.U.P., stazione ferroviaria e delle autocorriere, un supermercato o centro commerciale ecc.). Le uscite saranno accuratamente progettate, a scuola, con gli alunni destinatari. Dopo lo svolgimento di ogni visita inoltre verrà stesa una breve relazione corredata da fotografie.</w:t>
            </w:r>
          </w:p>
        </w:tc>
      </w:tr>
      <w:tr w:rsidR="006227EA" w:rsidRPr="00FC0D34" w14:paraId="22AC5249" w14:textId="77777777" w:rsidTr="001F30F4">
        <w:trPr>
          <w:cantSplit/>
          <w:tblCellSpacing w:w="20" w:type="dxa"/>
        </w:trPr>
        <w:tc>
          <w:tcPr>
            <w:tcW w:w="9778" w:type="dxa"/>
            <w:gridSpan w:val="3"/>
            <w:hideMark/>
          </w:tcPr>
          <w:p w14:paraId="29157B55" w14:textId="77777777" w:rsidR="006227EA" w:rsidRPr="001F30F4" w:rsidRDefault="006227EA" w:rsidP="004420A0">
            <w:pPr>
              <w:rPr>
                <w:b/>
              </w:rPr>
            </w:pPr>
            <w:r w:rsidRPr="001F30F4">
              <w:rPr>
                <w:b/>
              </w:rPr>
              <w:t>Contenuti specifici:</w:t>
            </w:r>
          </w:p>
          <w:p w14:paraId="38294798" w14:textId="77777777" w:rsidR="006227EA" w:rsidRPr="001F30F4" w:rsidRDefault="006227EA" w:rsidP="004420A0">
            <w:pPr>
              <w:pStyle w:val="NormaleWeb"/>
              <w:spacing w:before="0" w:after="0"/>
              <w:jc w:val="both"/>
              <w:rPr>
                <w:sz w:val="22"/>
                <w:szCs w:val="22"/>
              </w:rPr>
            </w:pPr>
            <w:r w:rsidRPr="001F30F4">
              <w:rPr>
                <w:sz w:val="22"/>
                <w:szCs w:val="22"/>
              </w:rPr>
              <w:t xml:space="preserve">Le attività legate alla compravendita potranno essere oggetto di ulteriore approfondimento durante le ore di matematica e adeguatamente valutate. Parimenti dovranno essere valutate le attività linguistiche. </w:t>
            </w:r>
          </w:p>
        </w:tc>
      </w:tr>
      <w:tr w:rsidR="006227EA" w:rsidRPr="00FC0D34" w14:paraId="0E1F1B14" w14:textId="77777777" w:rsidTr="001F30F4">
        <w:trPr>
          <w:cantSplit/>
          <w:tblCellSpacing w:w="20" w:type="dxa"/>
        </w:trPr>
        <w:tc>
          <w:tcPr>
            <w:tcW w:w="9778" w:type="dxa"/>
            <w:gridSpan w:val="3"/>
          </w:tcPr>
          <w:p w14:paraId="47DD799C" w14:textId="77777777" w:rsidR="006227EA" w:rsidRPr="001F30F4" w:rsidRDefault="006227EA" w:rsidP="004420A0">
            <w:pPr>
              <w:rPr>
                <w:b/>
              </w:rPr>
            </w:pPr>
            <w:r w:rsidRPr="001F30F4">
              <w:rPr>
                <w:b/>
              </w:rPr>
              <w:t>Prodotti / Risultati attesi</w:t>
            </w:r>
          </w:p>
          <w:p w14:paraId="168F2D44" w14:textId="77777777" w:rsidR="006227EA" w:rsidRPr="001F30F4" w:rsidRDefault="006227EA" w:rsidP="004420A0">
            <w:pPr>
              <w:pStyle w:val="NormaleWeb"/>
              <w:spacing w:before="0" w:after="0"/>
              <w:jc w:val="both"/>
              <w:rPr>
                <w:sz w:val="22"/>
                <w:szCs w:val="22"/>
              </w:rPr>
            </w:pPr>
            <w:r w:rsidRPr="001F30F4">
              <w:rPr>
                <w:sz w:val="22"/>
                <w:szCs w:val="22"/>
              </w:rPr>
              <w:t>Attraverso l’attività “in situazione” l’alunno apprenderà quali sono i servizi a disposizione del cittadino sul territorio comunale e come comportarsi per soddisfare diverse necessità. Si auspica una progressiva diminuzione della dipendenza dall’adulto e, nel caso in cui persistano difficoltà, l’instaurarsi di una relazione di fiducia per ottenere aiuto dai pari.</w:t>
            </w:r>
          </w:p>
          <w:p w14:paraId="0DC84A25" w14:textId="77777777" w:rsidR="006227EA" w:rsidRPr="001F30F4" w:rsidRDefault="006227EA" w:rsidP="004420A0">
            <w:pPr>
              <w:pStyle w:val="NormaleWeb"/>
              <w:spacing w:before="0" w:after="0"/>
              <w:jc w:val="both"/>
              <w:rPr>
                <w:sz w:val="22"/>
                <w:szCs w:val="22"/>
              </w:rPr>
            </w:pPr>
            <w:r w:rsidRPr="001F30F4">
              <w:rPr>
                <w:sz w:val="22"/>
                <w:szCs w:val="22"/>
              </w:rPr>
              <w:t>Durante le uscite saranno scattate foto che, raccolte assieme alle relazioni in un quadernone o su cartelloni, serviranno da documentazione/prodotto del progetto.</w:t>
            </w:r>
            <w:r w:rsidRPr="001F30F4">
              <w:rPr>
                <w:sz w:val="22"/>
                <w:szCs w:val="22"/>
              </w:rPr>
              <w:tab/>
            </w:r>
          </w:p>
          <w:p w14:paraId="57D12902" w14:textId="77777777" w:rsidR="006227EA" w:rsidRPr="001F30F4" w:rsidRDefault="006227EA" w:rsidP="004420A0">
            <w:pPr>
              <w:pStyle w:val="NormaleWeb"/>
              <w:tabs>
                <w:tab w:val="left" w:pos="900"/>
              </w:tabs>
              <w:spacing w:before="0" w:after="0"/>
              <w:rPr>
                <w:color w:val="993366"/>
                <w:sz w:val="20"/>
                <w:szCs w:val="20"/>
              </w:rPr>
            </w:pPr>
          </w:p>
        </w:tc>
      </w:tr>
      <w:tr w:rsidR="006227EA" w:rsidRPr="00FC0D34" w14:paraId="42175D90" w14:textId="77777777" w:rsidTr="001F30F4">
        <w:trPr>
          <w:cantSplit/>
          <w:trHeight w:val="4483"/>
          <w:tblCellSpacing w:w="20" w:type="dxa"/>
        </w:trPr>
        <w:tc>
          <w:tcPr>
            <w:tcW w:w="3259" w:type="dxa"/>
          </w:tcPr>
          <w:p w14:paraId="5A5E9093" w14:textId="77777777" w:rsidR="006227EA" w:rsidRPr="001F30F4" w:rsidRDefault="00E91E71" w:rsidP="004420A0">
            <w:pPr>
              <w:rPr>
                <w:b/>
              </w:rPr>
            </w:pPr>
            <w:r>
              <w:rPr>
                <w:b/>
              </w:rPr>
              <w:t xml:space="preserve">1.4 </w:t>
            </w:r>
            <w:r w:rsidR="006227EA" w:rsidRPr="001F30F4">
              <w:rPr>
                <w:b/>
              </w:rPr>
              <w:t>Durata</w:t>
            </w:r>
          </w:p>
          <w:p w14:paraId="78DD4E16" w14:textId="77777777" w:rsidR="006227EA" w:rsidRPr="001F30F4" w:rsidRDefault="006227EA" w:rsidP="004420A0">
            <w:pPr>
              <w:pStyle w:val="NormaleWeb"/>
              <w:spacing w:before="0" w:after="0"/>
              <w:jc w:val="both"/>
              <w:rPr>
                <w:sz w:val="22"/>
                <w:szCs w:val="22"/>
              </w:rPr>
            </w:pPr>
            <w:r w:rsidRPr="001F30F4">
              <w:rPr>
                <w:sz w:val="22"/>
                <w:szCs w:val="22"/>
              </w:rPr>
              <w:t>L’intero anno scolastico, indicativamente da novembre a fine aprile, durante le ore di lezione.</w:t>
            </w:r>
          </w:p>
          <w:p w14:paraId="5D099767" w14:textId="77777777" w:rsidR="006227EA" w:rsidRPr="001F30F4" w:rsidRDefault="006227EA" w:rsidP="004420A0">
            <w:pPr>
              <w:pStyle w:val="NormaleWeb"/>
              <w:spacing w:before="0" w:after="0"/>
              <w:jc w:val="both"/>
              <w:rPr>
                <w:sz w:val="22"/>
                <w:szCs w:val="22"/>
              </w:rPr>
            </w:pPr>
            <w:r w:rsidRPr="001F30F4">
              <w:rPr>
                <w:sz w:val="22"/>
                <w:szCs w:val="22"/>
              </w:rPr>
              <w:t>Attività di piccolo gruppo:</w:t>
            </w:r>
          </w:p>
          <w:p w14:paraId="54023C88" w14:textId="77777777" w:rsidR="006227EA" w:rsidRPr="001F30F4" w:rsidRDefault="006227EA" w:rsidP="004420A0">
            <w:pPr>
              <w:pStyle w:val="NormaleWeb"/>
              <w:spacing w:before="0" w:after="0"/>
              <w:jc w:val="both"/>
              <w:rPr>
                <w:sz w:val="22"/>
                <w:szCs w:val="22"/>
              </w:rPr>
            </w:pPr>
            <w:r w:rsidRPr="001F30F4">
              <w:rPr>
                <w:sz w:val="22"/>
                <w:szCs w:val="22"/>
              </w:rPr>
              <w:t>ogni “modulo”, della durata di quattro ore circa, sarà suddiviso in attività di progettazione, uscita e attività di riepilogo e documentazione.</w:t>
            </w:r>
          </w:p>
          <w:p w14:paraId="74D91FBE" w14:textId="77777777" w:rsidR="006227EA" w:rsidRPr="001F30F4" w:rsidRDefault="006227EA" w:rsidP="004420A0">
            <w:pPr>
              <w:pStyle w:val="NormaleWeb"/>
              <w:spacing w:before="0" w:after="0"/>
              <w:jc w:val="both"/>
              <w:rPr>
                <w:sz w:val="22"/>
                <w:szCs w:val="22"/>
              </w:rPr>
            </w:pPr>
            <w:r w:rsidRPr="001F30F4">
              <w:rPr>
                <w:sz w:val="22"/>
                <w:szCs w:val="22"/>
              </w:rPr>
              <w:t>Ogni uscita verrà di volta in volta comunicata ai coordinatori delle classi e agli interessati con congruo anticipo.</w:t>
            </w:r>
          </w:p>
          <w:p w14:paraId="48A3C345" w14:textId="40DA1FFC" w:rsidR="006227EA" w:rsidRPr="001F30F4" w:rsidRDefault="006227EA" w:rsidP="004420A0">
            <w:pPr>
              <w:pStyle w:val="NormaleWeb"/>
              <w:spacing w:before="0" w:after="0"/>
              <w:jc w:val="both"/>
              <w:rPr>
                <w:sz w:val="22"/>
                <w:szCs w:val="22"/>
              </w:rPr>
            </w:pPr>
            <w:r w:rsidRPr="001F30F4">
              <w:rPr>
                <w:sz w:val="22"/>
                <w:szCs w:val="22"/>
              </w:rPr>
              <w:t xml:space="preserve">Le uscite individuali con il </w:t>
            </w:r>
            <w:r w:rsidR="006B5946">
              <w:rPr>
                <w:sz w:val="22"/>
                <w:szCs w:val="22"/>
              </w:rPr>
              <w:t>PEA</w:t>
            </w:r>
            <w:r w:rsidRPr="001F30F4">
              <w:rPr>
                <w:sz w:val="22"/>
                <w:szCs w:val="22"/>
              </w:rPr>
              <w:t xml:space="preserve"> verranno adeguatamente pianificate a parte e potranno anche essere più numerose nell’arco della settimana.</w:t>
            </w:r>
          </w:p>
          <w:p w14:paraId="4D8702A9" w14:textId="77777777" w:rsidR="006227EA" w:rsidRPr="001F30F4" w:rsidRDefault="006227EA" w:rsidP="004420A0">
            <w:pPr>
              <w:pStyle w:val="Titolo"/>
              <w:rPr>
                <w:rFonts w:cs="Times New Roman"/>
              </w:rPr>
            </w:pPr>
          </w:p>
        </w:tc>
        <w:tc>
          <w:tcPr>
            <w:tcW w:w="3259" w:type="dxa"/>
          </w:tcPr>
          <w:p w14:paraId="4F7DEA01" w14:textId="77777777" w:rsidR="006227EA" w:rsidRPr="001F30F4" w:rsidRDefault="00E91E71" w:rsidP="004420A0">
            <w:pPr>
              <w:rPr>
                <w:b/>
              </w:rPr>
            </w:pPr>
            <w:r>
              <w:rPr>
                <w:b/>
              </w:rPr>
              <w:t xml:space="preserve">1.5 </w:t>
            </w:r>
            <w:r w:rsidR="006227EA" w:rsidRPr="001F30F4">
              <w:rPr>
                <w:b/>
              </w:rPr>
              <w:t>Risorse umane</w:t>
            </w:r>
          </w:p>
          <w:p w14:paraId="2C8715AF" w14:textId="77777777" w:rsidR="006227EA" w:rsidRPr="001F30F4" w:rsidRDefault="006227EA" w:rsidP="004420A0">
            <w:pPr>
              <w:pStyle w:val="NormaleWeb"/>
              <w:spacing w:before="0" w:after="0"/>
              <w:rPr>
                <w:sz w:val="22"/>
                <w:szCs w:val="22"/>
              </w:rPr>
            </w:pPr>
            <w:r w:rsidRPr="001F30F4">
              <w:rPr>
                <w:sz w:val="22"/>
                <w:szCs w:val="22"/>
              </w:rPr>
              <w:t>Insegnanti di sostegno e P.E.A.</w:t>
            </w:r>
          </w:p>
          <w:p w14:paraId="5557B4F0" w14:textId="77777777" w:rsidR="006227EA" w:rsidRPr="001F30F4" w:rsidRDefault="006227EA" w:rsidP="004420A0">
            <w:pPr>
              <w:pStyle w:val="Titolo"/>
              <w:rPr>
                <w:rFonts w:cs="Times New Roman"/>
              </w:rPr>
            </w:pPr>
          </w:p>
          <w:p w14:paraId="20C53747" w14:textId="77777777" w:rsidR="006227EA" w:rsidRPr="001F30F4" w:rsidRDefault="006227EA" w:rsidP="004420A0">
            <w:pPr>
              <w:pStyle w:val="Titolo"/>
              <w:rPr>
                <w:rFonts w:cs="Times New Roman"/>
              </w:rPr>
            </w:pPr>
          </w:p>
        </w:tc>
        <w:tc>
          <w:tcPr>
            <w:tcW w:w="3260" w:type="dxa"/>
          </w:tcPr>
          <w:p w14:paraId="48E65B56" w14:textId="77777777" w:rsidR="006227EA" w:rsidRPr="001F30F4" w:rsidRDefault="00E91E71" w:rsidP="004420A0">
            <w:pPr>
              <w:rPr>
                <w:b/>
              </w:rPr>
            </w:pPr>
            <w:r>
              <w:rPr>
                <w:b/>
              </w:rPr>
              <w:t xml:space="preserve">1.6 </w:t>
            </w:r>
            <w:r w:rsidR="006227EA" w:rsidRPr="001F30F4">
              <w:rPr>
                <w:b/>
              </w:rPr>
              <w:t>Beni e servizi</w:t>
            </w:r>
          </w:p>
          <w:p w14:paraId="484AC317" w14:textId="77777777" w:rsidR="006227EA" w:rsidRPr="001F30F4" w:rsidRDefault="006227EA" w:rsidP="004420A0">
            <w:pPr>
              <w:pStyle w:val="NormaleWeb"/>
              <w:spacing w:before="0" w:after="0"/>
              <w:jc w:val="both"/>
              <w:rPr>
                <w:sz w:val="22"/>
                <w:szCs w:val="22"/>
              </w:rPr>
            </w:pPr>
            <w:r w:rsidRPr="001F30F4">
              <w:rPr>
                <w:sz w:val="22"/>
                <w:szCs w:val="22"/>
              </w:rPr>
              <w:t>Macchina fotografica digitale e p.c. della scuola.</w:t>
            </w:r>
          </w:p>
          <w:p w14:paraId="772B22D1" w14:textId="77777777" w:rsidR="006227EA" w:rsidRPr="001F30F4" w:rsidRDefault="006227EA" w:rsidP="004420A0">
            <w:pPr>
              <w:pStyle w:val="NormaleWeb"/>
              <w:spacing w:before="0" w:after="0"/>
              <w:jc w:val="both"/>
              <w:rPr>
                <w:sz w:val="22"/>
                <w:szCs w:val="22"/>
              </w:rPr>
            </w:pPr>
            <w:r w:rsidRPr="001F30F4">
              <w:rPr>
                <w:sz w:val="22"/>
                <w:szCs w:val="22"/>
              </w:rPr>
              <w:t>Materiale di consumo: carta da pacchi e fogli A4, cartucce per stampante a colori.</w:t>
            </w:r>
          </w:p>
          <w:p w14:paraId="4CE3A77B" w14:textId="77777777" w:rsidR="006227EA" w:rsidRPr="001F30F4" w:rsidRDefault="006227EA" w:rsidP="004420A0">
            <w:pPr>
              <w:pStyle w:val="Titolo"/>
              <w:rPr>
                <w:rFonts w:cs="Times New Roman"/>
                <w:sz w:val="22"/>
                <w:szCs w:val="22"/>
              </w:rPr>
            </w:pPr>
          </w:p>
          <w:p w14:paraId="549D07C1" w14:textId="77777777" w:rsidR="006227EA" w:rsidRPr="001F30F4" w:rsidRDefault="006227EA" w:rsidP="004420A0">
            <w:pPr>
              <w:pStyle w:val="Titolo"/>
              <w:rPr>
                <w:rFonts w:cs="Times New Roman"/>
                <w:sz w:val="22"/>
                <w:szCs w:val="22"/>
              </w:rPr>
            </w:pPr>
          </w:p>
          <w:p w14:paraId="273F4A6F" w14:textId="77777777" w:rsidR="006227EA" w:rsidRPr="001F30F4" w:rsidRDefault="006227EA" w:rsidP="004420A0">
            <w:pPr>
              <w:pStyle w:val="Titolo"/>
              <w:rPr>
                <w:rFonts w:cs="Times New Roman"/>
              </w:rPr>
            </w:pPr>
          </w:p>
        </w:tc>
      </w:tr>
    </w:tbl>
    <w:p w14:paraId="156D43F8" w14:textId="77777777" w:rsidR="006227EA" w:rsidRDefault="006227EA"/>
    <w:p w14:paraId="1BD52EBA" w14:textId="77777777" w:rsidR="006227EA" w:rsidRDefault="006227EA"/>
    <w:p w14:paraId="5C6E60CC" w14:textId="77777777" w:rsidR="004420A0" w:rsidRDefault="004420A0"/>
    <w:tbl>
      <w:tblPr>
        <w:tblW w:w="977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267"/>
        <w:gridCol w:w="3248"/>
        <w:gridCol w:w="3263"/>
      </w:tblGrid>
      <w:tr w:rsidR="00EB025C" w14:paraId="27C9591D" w14:textId="77777777" w:rsidTr="00EB025C">
        <w:trPr>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14:paraId="11845A0A" w14:textId="77777777" w:rsidR="00EB025C" w:rsidRDefault="00EB025C" w:rsidP="00EB025C">
            <w:pPr>
              <w:pStyle w:val="Titolo"/>
              <w:numPr>
                <w:ilvl w:val="1"/>
                <w:numId w:val="56"/>
              </w:numPr>
              <w:suppressAutoHyphens w:val="0"/>
              <w:spacing w:before="240"/>
              <w:jc w:val="both"/>
              <w:rPr>
                <w:rFonts w:cs="Times New Roman"/>
                <w:szCs w:val="28"/>
              </w:rPr>
            </w:pPr>
            <w:r>
              <w:rPr>
                <w:rFonts w:cs="Times New Roman"/>
                <w:szCs w:val="28"/>
              </w:rPr>
              <w:lastRenderedPageBreak/>
              <w:t xml:space="preserve">Istituto Comprensivo “G. Marconi" </w:t>
            </w:r>
          </w:p>
          <w:p w14:paraId="1D7EE2A3" w14:textId="77777777" w:rsidR="00EB025C" w:rsidRDefault="00EB025C">
            <w:pPr>
              <w:pStyle w:val="Titolo"/>
              <w:rPr>
                <w:rFonts w:cs="Times New Roman"/>
                <w:sz w:val="20"/>
                <w:szCs w:val="20"/>
                <w:u w:val="single"/>
              </w:rPr>
            </w:pPr>
            <w:r>
              <w:rPr>
                <w:rFonts w:cs="Times New Roman"/>
                <w:color w:val="FF0000"/>
                <w:szCs w:val="28"/>
              </w:rPr>
              <w:t>P A 0601</w:t>
            </w:r>
            <w:r>
              <w:rPr>
                <w:rFonts w:cs="Times New Roman"/>
                <w:szCs w:val="28"/>
              </w:rPr>
              <w:t xml:space="preserve">    Denominazione dell’attività: Istruzione domiciliare</w:t>
            </w:r>
          </w:p>
        </w:tc>
      </w:tr>
      <w:tr w:rsidR="00EB025C" w14:paraId="45E33E75" w14:textId="77777777" w:rsidTr="00EB025C">
        <w:trPr>
          <w:trHeight w:val="20"/>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14:paraId="726C7577" w14:textId="6F074DB9" w:rsidR="00EB025C" w:rsidRDefault="00EB025C">
            <w:pPr>
              <w:pStyle w:val="Titolo"/>
              <w:rPr>
                <w:rFonts w:cs="Times New Roman"/>
                <w:szCs w:val="28"/>
              </w:rPr>
            </w:pPr>
            <w:r>
              <w:rPr>
                <w:rFonts w:cs="Times New Roman"/>
                <w:szCs w:val="28"/>
              </w:rPr>
              <w:t xml:space="preserve">1.2 Docenti responsabili: </w:t>
            </w:r>
            <w:r w:rsidR="00BE5D65">
              <w:rPr>
                <w:rFonts w:cs="Times New Roman"/>
                <w:szCs w:val="28"/>
              </w:rPr>
              <w:t>Paganelli Giovanna</w:t>
            </w:r>
          </w:p>
        </w:tc>
      </w:tr>
      <w:tr w:rsidR="00EB025C" w14:paraId="2CA37232" w14:textId="77777777" w:rsidTr="00EB025C">
        <w:trPr>
          <w:tblCellSpacing w:w="20" w:type="dxa"/>
        </w:trPr>
        <w:tc>
          <w:tcPr>
            <w:tcW w:w="9778" w:type="dxa"/>
            <w:gridSpan w:val="3"/>
            <w:tcBorders>
              <w:top w:val="outset" w:sz="6" w:space="0" w:color="auto"/>
              <w:left w:val="outset" w:sz="6" w:space="0" w:color="auto"/>
              <w:bottom w:val="outset" w:sz="6" w:space="0" w:color="auto"/>
              <w:right w:val="outset" w:sz="6" w:space="0" w:color="auto"/>
            </w:tcBorders>
          </w:tcPr>
          <w:p w14:paraId="39DFDB75" w14:textId="77777777" w:rsidR="00EB025C" w:rsidRDefault="00EB025C">
            <w:pPr>
              <w:rPr>
                <w:sz w:val="20"/>
              </w:rPr>
            </w:pPr>
            <w:r>
              <w:rPr>
                <w:sz w:val="20"/>
              </w:rPr>
              <w:t>Il progetto è attivo ogni qualvolta un alunno sia ospedalizzato o sia assente per motivi di salute per più un mese.</w:t>
            </w:r>
          </w:p>
          <w:p w14:paraId="5BF2DFE2" w14:textId="77777777" w:rsidR="00EB025C" w:rsidRDefault="00EB025C">
            <w:pPr>
              <w:rPr>
                <w:sz w:val="20"/>
              </w:rPr>
            </w:pPr>
          </w:p>
          <w:p w14:paraId="0F83CCC7" w14:textId="77777777" w:rsidR="00EB025C" w:rsidRDefault="00EB025C">
            <w:pPr>
              <w:rPr>
                <w:b/>
                <w:sz w:val="20"/>
              </w:rPr>
            </w:pPr>
            <w:r>
              <w:rPr>
                <w:b/>
                <w:sz w:val="20"/>
              </w:rPr>
              <w:t>Obiettivi</w:t>
            </w:r>
          </w:p>
          <w:p w14:paraId="4E53A271" w14:textId="77777777" w:rsidR="00EB025C" w:rsidRDefault="00EB025C" w:rsidP="00EB025C">
            <w:pPr>
              <w:pStyle w:val="Corpotesto"/>
              <w:numPr>
                <w:ilvl w:val="0"/>
                <w:numId w:val="57"/>
              </w:numPr>
              <w:suppressAutoHyphens w:val="0"/>
              <w:spacing w:after="0"/>
              <w:ind w:left="714" w:hanging="357"/>
              <w:jc w:val="both"/>
              <w:rPr>
                <w:sz w:val="20"/>
              </w:rPr>
            </w:pPr>
            <w:r>
              <w:rPr>
                <w:sz w:val="20"/>
              </w:rPr>
              <w:t>Coinvolgere la classe intera nel percorso didattico previsto</w:t>
            </w:r>
          </w:p>
          <w:p w14:paraId="798BB312" w14:textId="77777777" w:rsidR="00EB025C" w:rsidRDefault="00EB025C" w:rsidP="00EB025C">
            <w:pPr>
              <w:pStyle w:val="Corpotesto"/>
              <w:numPr>
                <w:ilvl w:val="0"/>
                <w:numId w:val="57"/>
              </w:numPr>
              <w:suppressAutoHyphens w:val="0"/>
              <w:spacing w:after="0"/>
              <w:ind w:left="714" w:hanging="357"/>
              <w:jc w:val="both"/>
              <w:rPr>
                <w:sz w:val="20"/>
              </w:rPr>
            </w:pPr>
            <w:r>
              <w:rPr>
                <w:sz w:val="20"/>
              </w:rPr>
              <w:t>costruire una rete di relazioni positiva e rassicurante fra scuola e famiglie</w:t>
            </w:r>
          </w:p>
          <w:p w14:paraId="7F61BA90" w14:textId="77777777" w:rsidR="00EB025C" w:rsidRDefault="00EB025C" w:rsidP="00EB025C">
            <w:pPr>
              <w:pStyle w:val="Corpotesto"/>
              <w:numPr>
                <w:ilvl w:val="0"/>
                <w:numId w:val="57"/>
              </w:numPr>
              <w:suppressAutoHyphens w:val="0"/>
              <w:spacing w:after="0"/>
              <w:ind w:left="714" w:hanging="357"/>
              <w:jc w:val="both"/>
              <w:rPr>
                <w:sz w:val="20"/>
              </w:rPr>
            </w:pPr>
            <w:r>
              <w:rPr>
                <w:sz w:val="20"/>
              </w:rPr>
              <w:t>garantire adeguate condizioni d’apprendimento</w:t>
            </w:r>
          </w:p>
          <w:p w14:paraId="633F1E6C" w14:textId="77777777" w:rsidR="00EB025C" w:rsidRDefault="00EB025C" w:rsidP="00EB025C">
            <w:pPr>
              <w:pStyle w:val="Corpotesto"/>
              <w:numPr>
                <w:ilvl w:val="0"/>
                <w:numId w:val="57"/>
              </w:numPr>
              <w:suppressAutoHyphens w:val="0"/>
              <w:spacing w:after="0"/>
              <w:ind w:left="714" w:hanging="357"/>
              <w:jc w:val="both"/>
              <w:rPr>
                <w:sz w:val="20"/>
              </w:rPr>
            </w:pPr>
            <w:r>
              <w:rPr>
                <w:sz w:val="20"/>
              </w:rPr>
              <w:t>garantire uguali opportunità formative anche in situazioni di grave malattia</w:t>
            </w:r>
          </w:p>
          <w:p w14:paraId="077EF5AC" w14:textId="77777777" w:rsidR="00EB025C" w:rsidRDefault="00EB025C" w:rsidP="00EB025C">
            <w:pPr>
              <w:pStyle w:val="Corpotesto"/>
              <w:numPr>
                <w:ilvl w:val="0"/>
                <w:numId w:val="57"/>
              </w:numPr>
              <w:suppressAutoHyphens w:val="0"/>
              <w:spacing w:after="0"/>
              <w:ind w:left="714" w:hanging="357"/>
              <w:jc w:val="both"/>
              <w:rPr>
                <w:sz w:val="20"/>
              </w:rPr>
            </w:pPr>
            <w:r>
              <w:rPr>
                <w:sz w:val="20"/>
              </w:rPr>
              <w:t xml:space="preserve">favorire il successo scolastico </w:t>
            </w:r>
          </w:p>
        </w:tc>
      </w:tr>
      <w:tr w:rsidR="00EB025C" w14:paraId="4C502AAE" w14:textId="77777777" w:rsidTr="00EB025C">
        <w:trPr>
          <w:trHeight w:val="20"/>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14:paraId="1560B02C" w14:textId="77777777" w:rsidR="00EB025C" w:rsidRDefault="00EB025C">
            <w:pPr>
              <w:pStyle w:val="Titolo"/>
              <w:rPr>
                <w:rFonts w:cs="Times New Roman"/>
                <w:sz w:val="20"/>
                <w:szCs w:val="20"/>
              </w:rPr>
            </w:pPr>
            <w:r>
              <w:rPr>
                <w:rFonts w:cs="Times New Roman"/>
                <w:sz w:val="20"/>
                <w:szCs w:val="20"/>
              </w:rPr>
              <w:t>Classe/ i  Destinatari</w:t>
            </w:r>
          </w:p>
          <w:p w14:paraId="395350D1" w14:textId="77777777" w:rsidR="00EB025C" w:rsidRDefault="00EB025C">
            <w:pPr>
              <w:pStyle w:val="Corpotesto"/>
              <w:rPr>
                <w:sz w:val="20"/>
              </w:rPr>
            </w:pPr>
            <w:r>
              <w:rPr>
                <w:sz w:val="20"/>
              </w:rPr>
              <w:t>Alunni che si trovino nelle condizioni previste dalla normativa.</w:t>
            </w:r>
            <w:r>
              <w:rPr>
                <w:i/>
                <w:sz w:val="20"/>
              </w:rPr>
              <w:t xml:space="preserve"> </w:t>
            </w:r>
          </w:p>
        </w:tc>
      </w:tr>
      <w:tr w:rsidR="00EB025C" w14:paraId="2D71C6FD" w14:textId="77777777" w:rsidTr="00EB025C">
        <w:trPr>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14:paraId="3A823D5D" w14:textId="77777777" w:rsidR="00EB025C" w:rsidRDefault="00EB025C">
            <w:pPr>
              <w:pStyle w:val="Titolo"/>
              <w:rPr>
                <w:rFonts w:cs="Times New Roman"/>
                <w:sz w:val="20"/>
                <w:szCs w:val="20"/>
              </w:rPr>
            </w:pPr>
            <w:r>
              <w:rPr>
                <w:rFonts w:cs="Times New Roman"/>
                <w:sz w:val="20"/>
                <w:szCs w:val="20"/>
              </w:rPr>
              <w:t>Metodologie prevalenti</w:t>
            </w:r>
          </w:p>
          <w:p w14:paraId="3178DEB2" w14:textId="77777777" w:rsidR="00EB025C" w:rsidRDefault="00EB025C">
            <w:pPr>
              <w:rPr>
                <w:sz w:val="20"/>
                <w:szCs w:val="20"/>
              </w:rPr>
            </w:pPr>
            <w:r>
              <w:rPr>
                <w:sz w:val="20"/>
              </w:rPr>
              <w:t xml:space="preserve">Stabilire una corrispondenza online fra gli alunni e l’alunno </w:t>
            </w:r>
          </w:p>
          <w:p w14:paraId="05041834" w14:textId="77777777" w:rsidR="00EB025C" w:rsidRDefault="00EB025C">
            <w:pPr>
              <w:rPr>
                <w:sz w:val="20"/>
              </w:rPr>
            </w:pPr>
            <w:r>
              <w:rPr>
                <w:sz w:val="20"/>
              </w:rPr>
              <w:t>Utilizzare le tecnologie informatiche per stabilire contatti anche distanza</w:t>
            </w:r>
          </w:p>
          <w:p w14:paraId="09212596" w14:textId="77777777" w:rsidR="00EB025C" w:rsidRDefault="00EB025C">
            <w:pPr>
              <w:rPr>
                <w:sz w:val="20"/>
              </w:rPr>
            </w:pPr>
            <w:r>
              <w:rPr>
                <w:sz w:val="20"/>
              </w:rPr>
              <w:t>Peer to peer (in relazione alle condizioni cliniche dell’alunno)</w:t>
            </w:r>
          </w:p>
          <w:p w14:paraId="57ABA2CA" w14:textId="77777777" w:rsidR="00EB025C" w:rsidRDefault="00EB025C">
            <w:pPr>
              <w:rPr>
                <w:sz w:val="20"/>
              </w:rPr>
            </w:pPr>
            <w:r>
              <w:rPr>
                <w:sz w:val="20"/>
              </w:rPr>
              <w:t xml:space="preserve">Osservazione ed individuazione dei principali bisogni formativi </w:t>
            </w:r>
          </w:p>
          <w:p w14:paraId="6E90FB2B" w14:textId="77777777" w:rsidR="00EB025C" w:rsidRDefault="00EB025C">
            <w:pPr>
              <w:rPr>
                <w:sz w:val="20"/>
              </w:rPr>
            </w:pPr>
            <w:r>
              <w:rPr>
                <w:sz w:val="20"/>
              </w:rPr>
              <w:t>Personalizzazione</w:t>
            </w:r>
          </w:p>
          <w:p w14:paraId="4B008E04" w14:textId="77777777" w:rsidR="00EB025C" w:rsidRDefault="00EB025C">
            <w:pPr>
              <w:rPr>
                <w:sz w:val="20"/>
              </w:rPr>
            </w:pPr>
            <w:r>
              <w:rPr>
                <w:sz w:val="20"/>
              </w:rPr>
              <w:t>Utilizzo di diversi linguaggi</w:t>
            </w:r>
          </w:p>
          <w:p w14:paraId="6F5510C8" w14:textId="77777777" w:rsidR="00EB025C" w:rsidRDefault="00EB025C">
            <w:pPr>
              <w:jc w:val="both"/>
              <w:rPr>
                <w:sz w:val="20"/>
              </w:rPr>
            </w:pPr>
            <w:r>
              <w:rPr>
                <w:sz w:val="20"/>
              </w:rPr>
              <w:t>Uso di software specifici</w:t>
            </w:r>
          </w:p>
        </w:tc>
      </w:tr>
      <w:tr w:rsidR="00EB025C" w14:paraId="05BF069D" w14:textId="77777777" w:rsidTr="00EB025C">
        <w:trPr>
          <w:trHeight w:val="20"/>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14:paraId="00EB94FB" w14:textId="77777777" w:rsidR="00EB025C" w:rsidRDefault="00EB025C">
            <w:pPr>
              <w:pStyle w:val="Titolo"/>
              <w:rPr>
                <w:rFonts w:cs="Times New Roman"/>
                <w:sz w:val="20"/>
                <w:szCs w:val="20"/>
              </w:rPr>
            </w:pPr>
            <w:r>
              <w:rPr>
                <w:rFonts w:cs="Times New Roman"/>
                <w:sz w:val="20"/>
                <w:szCs w:val="20"/>
              </w:rPr>
              <w:t>Contenuti specifici</w:t>
            </w:r>
          </w:p>
          <w:p w14:paraId="68BF1615" w14:textId="77777777" w:rsidR="00EB025C" w:rsidRDefault="00EB025C">
            <w:pPr>
              <w:pStyle w:val="Corpotesto"/>
              <w:rPr>
                <w:sz w:val="20"/>
              </w:rPr>
            </w:pPr>
            <w:r>
              <w:rPr>
                <w:sz w:val="20"/>
              </w:rPr>
              <w:t>Il percorso scolastico è definito all’interno del PDP dell’anno depositato agli atti.</w:t>
            </w:r>
          </w:p>
        </w:tc>
      </w:tr>
      <w:tr w:rsidR="00EB025C" w14:paraId="2D4970F4" w14:textId="77777777" w:rsidTr="00EB025C">
        <w:trPr>
          <w:trHeight w:val="20"/>
          <w:tblCellSpacing w:w="20" w:type="dxa"/>
        </w:trPr>
        <w:tc>
          <w:tcPr>
            <w:tcW w:w="9778" w:type="dxa"/>
            <w:gridSpan w:val="3"/>
            <w:tcBorders>
              <w:top w:val="outset" w:sz="6" w:space="0" w:color="auto"/>
              <w:left w:val="outset" w:sz="6" w:space="0" w:color="auto"/>
              <w:bottom w:val="outset" w:sz="6" w:space="0" w:color="auto"/>
              <w:right w:val="outset" w:sz="6" w:space="0" w:color="auto"/>
            </w:tcBorders>
            <w:hideMark/>
          </w:tcPr>
          <w:p w14:paraId="0C6D71F5" w14:textId="77777777" w:rsidR="00EB025C" w:rsidRDefault="00EB025C">
            <w:pPr>
              <w:pStyle w:val="Titolo"/>
              <w:rPr>
                <w:rFonts w:cs="Times New Roman"/>
                <w:sz w:val="20"/>
                <w:szCs w:val="20"/>
              </w:rPr>
            </w:pPr>
            <w:r>
              <w:rPr>
                <w:rFonts w:cs="Times New Roman"/>
                <w:sz w:val="20"/>
                <w:szCs w:val="20"/>
              </w:rPr>
              <w:t>Prodotti / Risultati attesi</w:t>
            </w:r>
          </w:p>
          <w:p w14:paraId="5DB96AF7" w14:textId="77777777" w:rsidR="00EB025C" w:rsidRDefault="00EB025C">
            <w:pPr>
              <w:pStyle w:val="Corpotesto"/>
              <w:rPr>
                <w:sz w:val="20"/>
              </w:rPr>
            </w:pPr>
            <w:r>
              <w:rPr>
                <w:sz w:val="20"/>
              </w:rPr>
              <w:t>Accompagnare con serenità una situazione di malattia garantendo pari opportunità.</w:t>
            </w:r>
          </w:p>
        </w:tc>
      </w:tr>
      <w:tr w:rsidR="00EB025C" w14:paraId="54267B1D" w14:textId="77777777" w:rsidTr="00EB025C">
        <w:trPr>
          <w:trHeight w:val="20"/>
          <w:tblCellSpacing w:w="20" w:type="dxa"/>
        </w:trPr>
        <w:tc>
          <w:tcPr>
            <w:tcW w:w="3257" w:type="dxa"/>
            <w:tcBorders>
              <w:top w:val="outset" w:sz="6" w:space="0" w:color="auto"/>
              <w:left w:val="outset" w:sz="6" w:space="0" w:color="auto"/>
              <w:bottom w:val="outset" w:sz="6" w:space="0" w:color="auto"/>
              <w:right w:val="outset" w:sz="6" w:space="0" w:color="auto"/>
            </w:tcBorders>
          </w:tcPr>
          <w:p w14:paraId="757F17B4" w14:textId="77777777" w:rsidR="00EB025C" w:rsidRDefault="00EB025C" w:rsidP="00EB025C">
            <w:pPr>
              <w:pStyle w:val="Titolo"/>
              <w:numPr>
                <w:ilvl w:val="1"/>
                <w:numId w:val="56"/>
              </w:numPr>
              <w:suppressAutoHyphens w:val="0"/>
              <w:spacing w:before="240"/>
              <w:jc w:val="both"/>
              <w:rPr>
                <w:rFonts w:cs="Times New Roman"/>
                <w:szCs w:val="28"/>
              </w:rPr>
            </w:pPr>
            <w:r>
              <w:rPr>
                <w:rFonts w:cs="Times New Roman"/>
                <w:szCs w:val="28"/>
              </w:rPr>
              <w:t>Durata</w:t>
            </w:r>
          </w:p>
          <w:p w14:paraId="27BD5724" w14:textId="77777777" w:rsidR="00EB025C" w:rsidRDefault="00EB025C">
            <w:pPr>
              <w:pStyle w:val="Corpotesto"/>
              <w:rPr>
                <w:sz w:val="20"/>
                <w:szCs w:val="20"/>
              </w:rPr>
            </w:pPr>
          </w:p>
          <w:p w14:paraId="25C4D892" w14:textId="77777777" w:rsidR="00EB025C" w:rsidRDefault="00EB025C">
            <w:pPr>
              <w:pStyle w:val="Corpotesto"/>
              <w:rPr>
                <w:sz w:val="20"/>
              </w:rPr>
            </w:pPr>
            <w:r>
              <w:rPr>
                <w:sz w:val="20"/>
              </w:rPr>
              <w:t>Quando l’alunno non è ricoverato sono previste 4 ore di istruzione domiciliare, in base alle condizioni di salute dello stesso.</w:t>
            </w:r>
          </w:p>
        </w:tc>
        <w:tc>
          <w:tcPr>
            <w:tcW w:w="3258" w:type="dxa"/>
            <w:tcBorders>
              <w:top w:val="outset" w:sz="6" w:space="0" w:color="auto"/>
              <w:left w:val="outset" w:sz="6" w:space="0" w:color="auto"/>
              <w:bottom w:val="outset" w:sz="6" w:space="0" w:color="auto"/>
              <w:right w:val="outset" w:sz="6" w:space="0" w:color="auto"/>
            </w:tcBorders>
          </w:tcPr>
          <w:p w14:paraId="0BB52060" w14:textId="77777777" w:rsidR="00EB025C" w:rsidRDefault="00EB025C" w:rsidP="00EB025C">
            <w:pPr>
              <w:pStyle w:val="Titolo"/>
              <w:numPr>
                <w:ilvl w:val="1"/>
                <w:numId w:val="56"/>
              </w:numPr>
              <w:suppressAutoHyphens w:val="0"/>
              <w:spacing w:before="240"/>
              <w:jc w:val="both"/>
              <w:rPr>
                <w:rFonts w:cs="Times New Roman"/>
                <w:szCs w:val="28"/>
              </w:rPr>
            </w:pPr>
            <w:r>
              <w:rPr>
                <w:rFonts w:cs="Times New Roman"/>
                <w:szCs w:val="28"/>
              </w:rPr>
              <w:t>Risorse umane</w:t>
            </w:r>
          </w:p>
          <w:p w14:paraId="3EA7B35B" w14:textId="77777777" w:rsidR="00EB025C" w:rsidRDefault="00EB025C">
            <w:pPr>
              <w:pStyle w:val="Corpotesto"/>
              <w:rPr>
                <w:sz w:val="20"/>
                <w:szCs w:val="20"/>
              </w:rPr>
            </w:pPr>
          </w:p>
          <w:p w14:paraId="4298718A" w14:textId="77777777" w:rsidR="00EB025C" w:rsidRDefault="00EB025C">
            <w:pPr>
              <w:pStyle w:val="Corpotesto"/>
              <w:rPr>
                <w:sz w:val="20"/>
              </w:rPr>
            </w:pPr>
            <w:r>
              <w:rPr>
                <w:sz w:val="20"/>
              </w:rPr>
              <w:t xml:space="preserve">Per l’istruzione domiciliare: </w:t>
            </w:r>
          </w:p>
          <w:p w14:paraId="6D489FE9" w14:textId="77777777" w:rsidR="00EB025C" w:rsidRDefault="00EB025C">
            <w:pPr>
              <w:pStyle w:val="Corpotesto"/>
              <w:rPr>
                <w:sz w:val="20"/>
              </w:rPr>
            </w:pPr>
            <w:r>
              <w:rPr>
                <w:sz w:val="20"/>
              </w:rPr>
              <w:t>i docenti sono individuati sulla base del P.D.P.</w:t>
            </w:r>
          </w:p>
          <w:p w14:paraId="162B9340" w14:textId="77777777" w:rsidR="00EB025C" w:rsidRDefault="00EB025C">
            <w:pPr>
              <w:pStyle w:val="Titolo"/>
              <w:rPr>
                <w:rFonts w:cs="Times New Roman"/>
                <w:sz w:val="20"/>
                <w:szCs w:val="20"/>
              </w:rPr>
            </w:pPr>
          </w:p>
        </w:tc>
        <w:tc>
          <w:tcPr>
            <w:tcW w:w="3263" w:type="dxa"/>
            <w:tcBorders>
              <w:top w:val="outset" w:sz="6" w:space="0" w:color="auto"/>
              <w:left w:val="outset" w:sz="6" w:space="0" w:color="auto"/>
              <w:bottom w:val="outset" w:sz="6" w:space="0" w:color="auto"/>
              <w:right w:val="outset" w:sz="6" w:space="0" w:color="auto"/>
            </w:tcBorders>
          </w:tcPr>
          <w:p w14:paraId="20BCBD6B" w14:textId="77777777" w:rsidR="00EB025C" w:rsidRDefault="00EB025C" w:rsidP="00EB025C">
            <w:pPr>
              <w:pStyle w:val="Titolo"/>
              <w:numPr>
                <w:ilvl w:val="1"/>
                <w:numId w:val="56"/>
              </w:numPr>
              <w:suppressAutoHyphens w:val="0"/>
              <w:spacing w:before="240"/>
              <w:jc w:val="both"/>
              <w:rPr>
                <w:rFonts w:cs="Times New Roman"/>
                <w:szCs w:val="28"/>
              </w:rPr>
            </w:pPr>
            <w:r>
              <w:rPr>
                <w:rFonts w:cs="Times New Roman"/>
                <w:szCs w:val="28"/>
              </w:rPr>
              <w:t>Beni e servizi</w:t>
            </w:r>
          </w:p>
          <w:p w14:paraId="03BB6A12" w14:textId="77777777" w:rsidR="00EB025C" w:rsidRDefault="00EB025C">
            <w:pPr>
              <w:pStyle w:val="Corpotesto"/>
              <w:rPr>
                <w:sz w:val="20"/>
                <w:szCs w:val="20"/>
              </w:rPr>
            </w:pPr>
          </w:p>
          <w:p w14:paraId="47E0F0DB" w14:textId="77777777" w:rsidR="00EB025C" w:rsidRDefault="00EB025C">
            <w:pPr>
              <w:pStyle w:val="Corpotesto"/>
              <w:rPr>
                <w:sz w:val="20"/>
              </w:rPr>
            </w:pPr>
            <w:r>
              <w:rPr>
                <w:sz w:val="20"/>
              </w:rPr>
              <w:t>PC con connessione internet e webcam</w:t>
            </w:r>
          </w:p>
          <w:p w14:paraId="1B84E3DE" w14:textId="77777777" w:rsidR="00EB025C" w:rsidRDefault="00EB025C">
            <w:pPr>
              <w:pStyle w:val="Corpotesto"/>
              <w:rPr>
                <w:sz w:val="20"/>
              </w:rPr>
            </w:pPr>
            <w:r>
              <w:rPr>
                <w:sz w:val="20"/>
              </w:rPr>
              <w:t>Materiale di facile consumo</w:t>
            </w:r>
          </w:p>
        </w:tc>
      </w:tr>
    </w:tbl>
    <w:p w14:paraId="634DDB9A" w14:textId="77777777" w:rsidR="004420A0" w:rsidRDefault="004420A0"/>
    <w:p w14:paraId="3CEE9B81" w14:textId="77777777" w:rsidR="00800846" w:rsidRDefault="00800846"/>
    <w:sectPr w:rsidR="008008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792"/>
        </w:tabs>
        <w:ind w:left="792" w:hanging="360"/>
      </w:pPr>
      <w:rPr>
        <w:rFonts w:ascii="Wingdings" w:hAnsi="Wingdings" w:cs="Times New Roman"/>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Wingdings" w:hAnsi="Wingdings"/>
        <w:sz w:val="24"/>
        <w:szCs w:val="24"/>
      </w:rPr>
    </w:lvl>
  </w:abstractNum>
  <w:abstractNum w:abstractNumId="3" w15:restartNumberingAfterBreak="0">
    <w:nsid w:val="00000007"/>
    <w:multiLevelType w:val="singleLevel"/>
    <w:tmpl w:val="00000007"/>
    <w:name w:val="WW8Num7"/>
    <w:lvl w:ilvl="0">
      <w:start w:val="1"/>
      <w:numFmt w:val="bullet"/>
      <w:lvlText w:val=""/>
      <w:lvlJc w:val="left"/>
      <w:pPr>
        <w:tabs>
          <w:tab w:val="num" w:pos="900"/>
        </w:tabs>
        <w:ind w:left="900" w:hanging="360"/>
      </w:pPr>
      <w:rPr>
        <w:rFonts w:ascii="Wingdings" w:hAnsi="Wingdings"/>
      </w:rPr>
    </w:lvl>
  </w:abstractNum>
  <w:abstractNum w:abstractNumId="4"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sz w:val="24"/>
        <w:szCs w:val="24"/>
      </w:rPr>
    </w:lvl>
  </w:abstractNum>
  <w:abstractNum w:abstractNumId="6" w15:restartNumberingAfterBreak="0">
    <w:nsid w:val="0000000B"/>
    <w:multiLevelType w:val="multilevel"/>
    <w:tmpl w:val="0000000B"/>
    <w:name w:val="WW8Num11"/>
    <w:lvl w:ilvl="0">
      <w:start w:val="1"/>
      <w:numFmt w:val="bullet"/>
      <w:lvlText w:val=""/>
      <w:lvlJc w:val="left"/>
      <w:pPr>
        <w:tabs>
          <w:tab w:val="num" w:pos="2160"/>
        </w:tabs>
        <w:ind w:left="2160" w:hanging="360"/>
      </w:pPr>
      <w:rPr>
        <w:rFonts w:ascii="Wingdings" w:hAnsi="Wingdings"/>
        <w:sz w:val="24"/>
        <w:szCs w:val="24"/>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Wingdings" w:hAnsi="Wingdings"/>
      </w:rPr>
    </w:lvl>
  </w:abstractNum>
  <w:abstractNum w:abstractNumId="9"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Wingdings" w:hAnsi="Wingdings"/>
        <w:sz w:val="24"/>
        <w:szCs w:val="24"/>
      </w:rPr>
    </w:lvl>
  </w:abstractNum>
  <w:abstractNum w:abstractNumId="10"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Wingdings" w:hAnsi="Wingdings"/>
        <w:sz w:val="24"/>
        <w:szCs w:val="24"/>
      </w:rPr>
    </w:lvl>
    <w:lvl w:ilvl="1">
      <w:start w:val="1"/>
      <w:numFmt w:val="bullet"/>
      <w:lvlText w:val=""/>
      <w:lvlJc w:val="left"/>
      <w:pPr>
        <w:tabs>
          <w:tab w:val="num" w:pos="720"/>
        </w:tabs>
        <w:ind w:left="720" w:hanging="360"/>
      </w:pPr>
      <w:rPr>
        <w:rFonts w:ascii="Wingdings" w:hAnsi="Wingdings" w:cs="Courier New"/>
      </w:rPr>
    </w:lvl>
    <w:lvl w:ilvl="2">
      <w:start w:val="1"/>
      <w:numFmt w:val="bullet"/>
      <w:lvlText w:val=""/>
      <w:lvlJc w:val="left"/>
      <w:pPr>
        <w:tabs>
          <w:tab w:val="num" w:pos="1080"/>
        </w:tabs>
        <w:ind w:left="1080" w:hanging="360"/>
      </w:pPr>
      <w:rPr>
        <w:rFonts w:ascii="Wingdings" w:hAnsi="Wingdings"/>
        <w:sz w:val="24"/>
        <w:szCs w:val="24"/>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sz w:val="24"/>
        <w:szCs w:val="24"/>
      </w:rPr>
    </w:lvl>
    <w:lvl w:ilvl="6">
      <w:start w:val="1"/>
      <w:numFmt w:val="bullet"/>
      <w:lvlText w:val=""/>
      <w:lvlJc w:val="left"/>
      <w:pPr>
        <w:tabs>
          <w:tab w:val="num" w:pos="2520"/>
        </w:tabs>
        <w:ind w:left="2520" w:hanging="360"/>
      </w:pPr>
      <w:rPr>
        <w:rFonts w:ascii="Wingdings" w:hAnsi="Wingdings"/>
        <w:sz w:val="24"/>
        <w:szCs w:val="24"/>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1CE662C"/>
    <w:multiLevelType w:val="hybridMultilevel"/>
    <w:tmpl w:val="2458A5C0"/>
    <w:lvl w:ilvl="0" w:tplc="5498E67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2400A85"/>
    <w:multiLevelType w:val="multilevel"/>
    <w:tmpl w:val="7810724E"/>
    <w:lvl w:ilvl="0">
      <w:start w:val="1"/>
      <w:numFmt w:val="bullet"/>
      <w:lvlText w:val=""/>
      <w:lvlJc w:val="left"/>
      <w:pPr>
        <w:tabs>
          <w:tab w:val="num" w:pos="2160"/>
        </w:tabs>
        <w:ind w:left="2160" w:hanging="360"/>
      </w:pPr>
      <w:rPr>
        <w:rFonts w:ascii="Wingdings" w:hAnsi="Wingdings"/>
        <w:sz w:val="24"/>
        <w:szCs w:val="24"/>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14" w15:restartNumberingAfterBreak="0">
    <w:nsid w:val="047B03FE"/>
    <w:multiLevelType w:val="hybridMultilevel"/>
    <w:tmpl w:val="9D5C7C8C"/>
    <w:lvl w:ilvl="0" w:tplc="DB001DA6">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081F3930"/>
    <w:multiLevelType w:val="hybridMultilevel"/>
    <w:tmpl w:val="3D6837E8"/>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307E84"/>
    <w:multiLevelType w:val="hybridMultilevel"/>
    <w:tmpl w:val="B1B29F1C"/>
    <w:lvl w:ilvl="0" w:tplc="DB001DA6">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EC84B41"/>
    <w:multiLevelType w:val="hybridMultilevel"/>
    <w:tmpl w:val="9B626B1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0F1004A7"/>
    <w:multiLevelType w:val="hybridMultilevel"/>
    <w:tmpl w:val="67048C9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08D1241"/>
    <w:multiLevelType w:val="multilevel"/>
    <w:tmpl w:val="18FCFCFC"/>
    <w:lvl w:ilvl="0">
      <w:start w:val="1"/>
      <w:numFmt w:val="bullet"/>
      <w:lvlText w:val=""/>
      <w:lvlJc w:val="left"/>
      <w:pPr>
        <w:tabs>
          <w:tab w:val="num" w:pos="2160"/>
        </w:tabs>
        <w:ind w:left="2160" w:hanging="360"/>
      </w:pPr>
      <w:rPr>
        <w:rFonts w:ascii="Wingdings" w:hAnsi="Wingdings"/>
        <w:sz w:val="24"/>
        <w:szCs w:val="24"/>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20" w15:restartNumberingAfterBreak="0">
    <w:nsid w:val="133B7512"/>
    <w:multiLevelType w:val="hybridMultilevel"/>
    <w:tmpl w:val="0298CC38"/>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9714540"/>
    <w:multiLevelType w:val="hybridMultilevel"/>
    <w:tmpl w:val="E8F8049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97E1ED2"/>
    <w:multiLevelType w:val="hybridMultilevel"/>
    <w:tmpl w:val="34588D22"/>
    <w:lvl w:ilvl="0" w:tplc="DB001DA6">
      <w:start w:val="1"/>
      <w:numFmt w:val="bullet"/>
      <w:lvlText w:val="-"/>
      <w:lvlJc w:val="left"/>
      <w:pPr>
        <w:ind w:left="720" w:hanging="360"/>
      </w:pPr>
      <w:rPr>
        <w:rFonts w:ascii="Times New Roman" w:eastAsia="Times New Roman" w:hAnsi="Times New Roman" w:cs="Times New Roman" w:hint="default"/>
      </w:rPr>
    </w:lvl>
    <w:lvl w:ilvl="1" w:tplc="DB001DA6">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A352621"/>
    <w:multiLevelType w:val="multilevel"/>
    <w:tmpl w:val="E2CE954E"/>
    <w:lvl w:ilvl="0">
      <w:numFmt w:val="bullet"/>
      <w:lvlText w:val="-"/>
      <w:lvlJc w:val="left"/>
      <w:pPr>
        <w:tabs>
          <w:tab w:val="num" w:pos="183"/>
        </w:tabs>
        <w:ind w:left="183" w:hanging="183"/>
      </w:pPr>
      <w:rPr>
        <w:position w:val="0"/>
        <w:sz w:val="22"/>
        <w:szCs w:val="22"/>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24" w15:restartNumberingAfterBreak="0">
    <w:nsid w:val="205D3C62"/>
    <w:multiLevelType w:val="hybridMultilevel"/>
    <w:tmpl w:val="7A801312"/>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0A93B6D"/>
    <w:multiLevelType w:val="multilevel"/>
    <w:tmpl w:val="141AABCC"/>
    <w:styleLink w:val="List9"/>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26" w15:restartNumberingAfterBreak="0">
    <w:nsid w:val="214211CA"/>
    <w:multiLevelType w:val="multilevel"/>
    <w:tmpl w:val="4686D476"/>
    <w:styleLink w:val="List11"/>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27" w15:restartNumberingAfterBreak="0">
    <w:nsid w:val="24B14A38"/>
    <w:multiLevelType w:val="multilevel"/>
    <w:tmpl w:val="166210FE"/>
    <w:styleLink w:val="List1"/>
    <w:lvl w:ilvl="0">
      <w:numFmt w:val="bullet"/>
      <w:lvlText w:val="-"/>
      <w:lvlJc w:val="left"/>
      <w:pPr>
        <w:tabs>
          <w:tab w:val="num" w:pos="183"/>
        </w:tabs>
        <w:ind w:left="183" w:hanging="183"/>
      </w:pPr>
      <w:rPr>
        <w:position w:val="0"/>
        <w:sz w:val="22"/>
        <w:szCs w:val="22"/>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28" w15:restartNumberingAfterBreak="0">
    <w:nsid w:val="24C7110A"/>
    <w:multiLevelType w:val="multilevel"/>
    <w:tmpl w:val="A704D348"/>
    <w:styleLink w:val="List6"/>
    <w:lvl w:ilvl="0">
      <w:numFmt w:val="bullet"/>
      <w:lvlText w:val="-"/>
      <w:lvlJc w:val="left"/>
      <w:pPr>
        <w:tabs>
          <w:tab w:val="num" w:pos="183"/>
        </w:tabs>
        <w:ind w:left="183" w:hanging="183"/>
      </w:pPr>
      <w:rPr>
        <w:position w:val="0"/>
        <w:sz w:val="22"/>
        <w:szCs w:val="22"/>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29" w15:restartNumberingAfterBreak="0">
    <w:nsid w:val="253B049E"/>
    <w:multiLevelType w:val="multilevel"/>
    <w:tmpl w:val="7EC4920A"/>
    <w:lvl w:ilvl="0">
      <w:start w:val="1"/>
      <w:numFmt w:val="decimal"/>
      <w:lvlText w:val="%1"/>
      <w:lvlJc w:val="left"/>
      <w:pPr>
        <w:tabs>
          <w:tab w:val="num" w:pos="435"/>
        </w:tabs>
        <w:ind w:left="435" w:hanging="435"/>
      </w:pPr>
      <w:rPr>
        <w:b/>
      </w:rPr>
    </w:lvl>
    <w:lvl w:ilvl="1">
      <w:start w:val="1"/>
      <w:numFmt w:val="decimal"/>
      <w:lvlText w:val="%1.%2"/>
      <w:lvlJc w:val="left"/>
      <w:pPr>
        <w:tabs>
          <w:tab w:val="num" w:pos="435"/>
        </w:tabs>
        <w:ind w:left="435" w:hanging="43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30" w15:restartNumberingAfterBreak="0">
    <w:nsid w:val="25F557C3"/>
    <w:multiLevelType w:val="multilevel"/>
    <w:tmpl w:val="4A90DF64"/>
    <w:lvl w:ilvl="0">
      <w:numFmt w:val="bullet"/>
      <w:lvlText w:val="-"/>
      <w:lvlJc w:val="left"/>
      <w:pPr>
        <w:tabs>
          <w:tab w:val="num" w:pos="97"/>
        </w:tabs>
      </w:pPr>
      <w:rPr>
        <w:position w:val="4"/>
        <w:sz w:val="29"/>
        <w:szCs w:val="29"/>
        <w:lang w:val="it-IT"/>
      </w:rPr>
    </w:lvl>
    <w:lvl w:ilvl="1">
      <w:start w:val="1"/>
      <w:numFmt w:val="bullet"/>
      <w:lvlText w:val="-"/>
      <w:lvlJc w:val="left"/>
      <w:pPr>
        <w:tabs>
          <w:tab w:val="num" w:pos="458"/>
        </w:tabs>
        <w:ind w:left="458" w:hanging="218"/>
      </w:pPr>
      <w:rPr>
        <w:position w:val="4"/>
        <w:sz w:val="24"/>
        <w:szCs w:val="24"/>
        <w:lang w:val="it-IT"/>
      </w:rPr>
    </w:lvl>
    <w:lvl w:ilvl="2">
      <w:start w:val="1"/>
      <w:numFmt w:val="bullet"/>
      <w:lvlText w:val="-"/>
      <w:lvlJc w:val="left"/>
      <w:pPr>
        <w:tabs>
          <w:tab w:val="num" w:pos="698"/>
        </w:tabs>
        <w:ind w:left="698" w:hanging="218"/>
      </w:pPr>
      <w:rPr>
        <w:position w:val="4"/>
        <w:sz w:val="24"/>
        <w:szCs w:val="24"/>
        <w:lang w:val="it-IT"/>
      </w:rPr>
    </w:lvl>
    <w:lvl w:ilvl="3">
      <w:start w:val="1"/>
      <w:numFmt w:val="bullet"/>
      <w:lvlText w:val="-"/>
      <w:lvlJc w:val="left"/>
      <w:pPr>
        <w:tabs>
          <w:tab w:val="num" w:pos="938"/>
        </w:tabs>
        <w:ind w:left="938" w:hanging="218"/>
      </w:pPr>
      <w:rPr>
        <w:position w:val="4"/>
        <w:sz w:val="24"/>
        <w:szCs w:val="24"/>
        <w:lang w:val="it-IT"/>
      </w:rPr>
    </w:lvl>
    <w:lvl w:ilvl="4">
      <w:start w:val="1"/>
      <w:numFmt w:val="bullet"/>
      <w:lvlText w:val="-"/>
      <w:lvlJc w:val="left"/>
      <w:pPr>
        <w:tabs>
          <w:tab w:val="num" w:pos="1178"/>
        </w:tabs>
        <w:ind w:left="1178" w:hanging="218"/>
      </w:pPr>
      <w:rPr>
        <w:position w:val="4"/>
        <w:sz w:val="24"/>
        <w:szCs w:val="24"/>
        <w:lang w:val="it-IT"/>
      </w:rPr>
    </w:lvl>
    <w:lvl w:ilvl="5">
      <w:start w:val="1"/>
      <w:numFmt w:val="bullet"/>
      <w:lvlText w:val="-"/>
      <w:lvlJc w:val="left"/>
      <w:pPr>
        <w:tabs>
          <w:tab w:val="num" w:pos="1418"/>
        </w:tabs>
        <w:ind w:left="1418" w:hanging="218"/>
      </w:pPr>
      <w:rPr>
        <w:position w:val="4"/>
        <w:sz w:val="24"/>
        <w:szCs w:val="24"/>
        <w:lang w:val="it-IT"/>
      </w:rPr>
    </w:lvl>
    <w:lvl w:ilvl="6">
      <w:start w:val="1"/>
      <w:numFmt w:val="bullet"/>
      <w:lvlText w:val="-"/>
      <w:lvlJc w:val="left"/>
      <w:pPr>
        <w:tabs>
          <w:tab w:val="num" w:pos="1658"/>
        </w:tabs>
        <w:ind w:left="1658" w:hanging="218"/>
      </w:pPr>
      <w:rPr>
        <w:position w:val="4"/>
        <w:sz w:val="24"/>
        <w:szCs w:val="24"/>
        <w:lang w:val="it-IT"/>
      </w:rPr>
    </w:lvl>
    <w:lvl w:ilvl="7">
      <w:start w:val="1"/>
      <w:numFmt w:val="bullet"/>
      <w:lvlText w:val="-"/>
      <w:lvlJc w:val="left"/>
      <w:pPr>
        <w:tabs>
          <w:tab w:val="num" w:pos="1898"/>
        </w:tabs>
        <w:ind w:left="1898" w:hanging="218"/>
      </w:pPr>
      <w:rPr>
        <w:position w:val="4"/>
        <w:sz w:val="24"/>
        <w:szCs w:val="24"/>
        <w:lang w:val="it-IT"/>
      </w:rPr>
    </w:lvl>
    <w:lvl w:ilvl="8">
      <w:start w:val="1"/>
      <w:numFmt w:val="bullet"/>
      <w:lvlText w:val="-"/>
      <w:lvlJc w:val="left"/>
      <w:pPr>
        <w:tabs>
          <w:tab w:val="num" w:pos="2138"/>
        </w:tabs>
        <w:ind w:left="2138" w:hanging="218"/>
      </w:pPr>
      <w:rPr>
        <w:position w:val="4"/>
        <w:sz w:val="24"/>
        <w:szCs w:val="24"/>
        <w:lang w:val="it-IT"/>
      </w:rPr>
    </w:lvl>
  </w:abstractNum>
  <w:abstractNum w:abstractNumId="31" w15:restartNumberingAfterBreak="0">
    <w:nsid w:val="2688579C"/>
    <w:multiLevelType w:val="hybridMultilevel"/>
    <w:tmpl w:val="A1F00A74"/>
    <w:lvl w:ilvl="0" w:tplc="DB001DA6">
      <w:start w:val="1"/>
      <w:numFmt w:val="bullet"/>
      <w:lvlText w:val="-"/>
      <w:lvlJc w:val="left"/>
      <w:pPr>
        <w:ind w:left="720" w:hanging="360"/>
      </w:pPr>
      <w:rPr>
        <w:rFonts w:ascii="Times New Roman" w:eastAsia="Times New Roman" w:hAnsi="Times New Roman" w:cs="Times New Roman" w:hint="default"/>
      </w:rPr>
    </w:lvl>
    <w:lvl w:ilvl="1" w:tplc="DB001DA6">
      <w:start w:val="1"/>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8B72FE6"/>
    <w:multiLevelType w:val="multilevel"/>
    <w:tmpl w:val="806E8406"/>
    <w:styleLink w:val="List19"/>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33" w15:restartNumberingAfterBreak="0">
    <w:nsid w:val="2E8841F8"/>
    <w:multiLevelType w:val="multilevel"/>
    <w:tmpl w:val="193C5DF6"/>
    <w:styleLink w:val="List13"/>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34" w15:restartNumberingAfterBreak="0">
    <w:nsid w:val="31CC0F2C"/>
    <w:multiLevelType w:val="hybridMultilevel"/>
    <w:tmpl w:val="70563624"/>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8891C09"/>
    <w:multiLevelType w:val="hybridMultilevel"/>
    <w:tmpl w:val="6B644BF6"/>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B154832"/>
    <w:multiLevelType w:val="multilevel"/>
    <w:tmpl w:val="DA8A6F28"/>
    <w:styleLink w:val="List16"/>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37" w15:restartNumberingAfterBreak="0">
    <w:nsid w:val="3B3C21CC"/>
    <w:multiLevelType w:val="multilevel"/>
    <w:tmpl w:val="9CD65914"/>
    <w:styleLink w:val="List12"/>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38" w15:restartNumberingAfterBreak="0">
    <w:nsid w:val="3BD508B0"/>
    <w:multiLevelType w:val="hybridMultilevel"/>
    <w:tmpl w:val="0FC4289A"/>
    <w:lvl w:ilvl="0" w:tplc="DB001DA6">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192500A"/>
    <w:multiLevelType w:val="multilevel"/>
    <w:tmpl w:val="C6263F5C"/>
    <w:styleLink w:val="Elenco21"/>
    <w:lvl w:ilvl="0">
      <w:numFmt w:val="bullet"/>
      <w:lvlText w:val="-"/>
      <w:lvlJc w:val="left"/>
      <w:pPr>
        <w:tabs>
          <w:tab w:val="num" w:pos="97"/>
        </w:tabs>
      </w:pPr>
      <w:rPr>
        <w:position w:val="4"/>
        <w:sz w:val="26"/>
        <w:szCs w:val="26"/>
        <w:lang w:val="it-IT"/>
      </w:rPr>
    </w:lvl>
    <w:lvl w:ilvl="1">
      <w:start w:val="1"/>
      <w:numFmt w:val="bullet"/>
      <w:lvlText w:val="-"/>
      <w:lvlJc w:val="left"/>
      <w:pPr>
        <w:tabs>
          <w:tab w:val="num" w:pos="458"/>
        </w:tabs>
        <w:ind w:left="458" w:hanging="218"/>
      </w:pPr>
      <w:rPr>
        <w:position w:val="4"/>
        <w:sz w:val="24"/>
        <w:szCs w:val="24"/>
        <w:lang w:val="it-IT"/>
      </w:rPr>
    </w:lvl>
    <w:lvl w:ilvl="2">
      <w:start w:val="1"/>
      <w:numFmt w:val="bullet"/>
      <w:lvlText w:val="-"/>
      <w:lvlJc w:val="left"/>
      <w:pPr>
        <w:tabs>
          <w:tab w:val="num" w:pos="698"/>
        </w:tabs>
        <w:ind w:left="698" w:hanging="218"/>
      </w:pPr>
      <w:rPr>
        <w:position w:val="4"/>
        <w:sz w:val="24"/>
        <w:szCs w:val="24"/>
        <w:lang w:val="it-IT"/>
      </w:rPr>
    </w:lvl>
    <w:lvl w:ilvl="3">
      <w:start w:val="1"/>
      <w:numFmt w:val="bullet"/>
      <w:lvlText w:val="-"/>
      <w:lvlJc w:val="left"/>
      <w:pPr>
        <w:tabs>
          <w:tab w:val="num" w:pos="938"/>
        </w:tabs>
        <w:ind w:left="938" w:hanging="218"/>
      </w:pPr>
      <w:rPr>
        <w:position w:val="4"/>
        <w:sz w:val="24"/>
        <w:szCs w:val="24"/>
        <w:lang w:val="it-IT"/>
      </w:rPr>
    </w:lvl>
    <w:lvl w:ilvl="4">
      <w:start w:val="1"/>
      <w:numFmt w:val="bullet"/>
      <w:lvlText w:val="-"/>
      <w:lvlJc w:val="left"/>
      <w:pPr>
        <w:tabs>
          <w:tab w:val="num" w:pos="1178"/>
        </w:tabs>
        <w:ind w:left="1178" w:hanging="218"/>
      </w:pPr>
      <w:rPr>
        <w:position w:val="4"/>
        <w:sz w:val="24"/>
        <w:szCs w:val="24"/>
        <w:lang w:val="it-IT"/>
      </w:rPr>
    </w:lvl>
    <w:lvl w:ilvl="5">
      <w:start w:val="1"/>
      <w:numFmt w:val="bullet"/>
      <w:lvlText w:val="-"/>
      <w:lvlJc w:val="left"/>
      <w:pPr>
        <w:tabs>
          <w:tab w:val="num" w:pos="1418"/>
        </w:tabs>
        <w:ind w:left="1418" w:hanging="218"/>
      </w:pPr>
      <w:rPr>
        <w:position w:val="4"/>
        <w:sz w:val="24"/>
        <w:szCs w:val="24"/>
        <w:lang w:val="it-IT"/>
      </w:rPr>
    </w:lvl>
    <w:lvl w:ilvl="6">
      <w:start w:val="1"/>
      <w:numFmt w:val="bullet"/>
      <w:lvlText w:val="-"/>
      <w:lvlJc w:val="left"/>
      <w:pPr>
        <w:tabs>
          <w:tab w:val="num" w:pos="1658"/>
        </w:tabs>
        <w:ind w:left="1658" w:hanging="218"/>
      </w:pPr>
      <w:rPr>
        <w:position w:val="4"/>
        <w:sz w:val="24"/>
        <w:szCs w:val="24"/>
        <w:lang w:val="it-IT"/>
      </w:rPr>
    </w:lvl>
    <w:lvl w:ilvl="7">
      <w:start w:val="1"/>
      <w:numFmt w:val="bullet"/>
      <w:lvlText w:val="-"/>
      <w:lvlJc w:val="left"/>
      <w:pPr>
        <w:tabs>
          <w:tab w:val="num" w:pos="1898"/>
        </w:tabs>
        <w:ind w:left="1898" w:hanging="218"/>
      </w:pPr>
      <w:rPr>
        <w:position w:val="4"/>
        <w:sz w:val="24"/>
        <w:szCs w:val="24"/>
        <w:lang w:val="it-IT"/>
      </w:rPr>
    </w:lvl>
    <w:lvl w:ilvl="8">
      <w:start w:val="1"/>
      <w:numFmt w:val="bullet"/>
      <w:lvlText w:val="-"/>
      <w:lvlJc w:val="left"/>
      <w:pPr>
        <w:tabs>
          <w:tab w:val="num" w:pos="2138"/>
        </w:tabs>
        <w:ind w:left="2138" w:hanging="218"/>
      </w:pPr>
      <w:rPr>
        <w:position w:val="4"/>
        <w:sz w:val="24"/>
        <w:szCs w:val="24"/>
        <w:lang w:val="it-IT"/>
      </w:rPr>
    </w:lvl>
  </w:abstractNum>
  <w:abstractNum w:abstractNumId="40" w15:restartNumberingAfterBreak="0">
    <w:nsid w:val="42336C10"/>
    <w:multiLevelType w:val="hybridMultilevel"/>
    <w:tmpl w:val="06C613FA"/>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6741309"/>
    <w:multiLevelType w:val="hybridMultilevel"/>
    <w:tmpl w:val="6FA21BB2"/>
    <w:lvl w:ilvl="0" w:tplc="04100005">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962CCF"/>
    <w:multiLevelType w:val="hybridMultilevel"/>
    <w:tmpl w:val="87D225DC"/>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7B238BA"/>
    <w:multiLevelType w:val="hybridMultilevel"/>
    <w:tmpl w:val="CCD208B0"/>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9FD2278"/>
    <w:multiLevelType w:val="multilevel"/>
    <w:tmpl w:val="375C5348"/>
    <w:styleLink w:val="List7"/>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45" w15:restartNumberingAfterBreak="0">
    <w:nsid w:val="4CCE3840"/>
    <w:multiLevelType w:val="multilevel"/>
    <w:tmpl w:val="3A6CB52E"/>
    <w:styleLink w:val="List0"/>
    <w:lvl w:ilvl="0">
      <w:numFmt w:val="bullet"/>
      <w:lvlText w:val="-"/>
      <w:lvlJc w:val="left"/>
      <w:pPr>
        <w:tabs>
          <w:tab w:val="num" w:pos="183"/>
        </w:tabs>
        <w:ind w:left="183" w:hanging="183"/>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46" w15:restartNumberingAfterBreak="0">
    <w:nsid w:val="4DD10A32"/>
    <w:multiLevelType w:val="multilevel"/>
    <w:tmpl w:val="BA84E878"/>
    <w:lvl w:ilvl="0">
      <w:numFmt w:val="bullet"/>
      <w:lvlText w:val="-"/>
      <w:lvlJc w:val="left"/>
      <w:pPr>
        <w:tabs>
          <w:tab w:val="num" w:pos="97"/>
        </w:tabs>
      </w:pPr>
      <w:rPr>
        <w:position w:val="4"/>
        <w:sz w:val="26"/>
        <w:szCs w:val="26"/>
        <w:lang w:val="it-IT"/>
      </w:rPr>
    </w:lvl>
    <w:lvl w:ilvl="1">
      <w:start w:val="1"/>
      <w:numFmt w:val="bullet"/>
      <w:lvlText w:val="-"/>
      <w:lvlJc w:val="left"/>
      <w:pPr>
        <w:tabs>
          <w:tab w:val="num" w:pos="458"/>
        </w:tabs>
        <w:ind w:left="458" w:hanging="218"/>
      </w:pPr>
      <w:rPr>
        <w:position w:val="4"/>
        <w:sz w:val="24"/>
        <w:szCs w:val="24"/>
        <w:lang w:val="it-IT"/>
      </w:rPr>
    </w:lvl>
    <w:lvl w:ilvl="2">
      <w:start w:val="1"/>
      <w:numFmt w:val="bullet"/>
      <w:lvlText w:val="-"/>
      <w:lvlJc w:val="left"/>
      <w:pPr>
        <w:tabs>
          <w:tab w:val="num" w:pos="698"/>
        </w:tabs>
        <w:ind w:left="698" w:hanging="218"/>
      </w:pPr>
      <w:rPr>
        <w:position w:val="4"/>
        <w:sz w:val="24"/>
        <w:szCs w:val="24"/>
        <w:lang w:val="it-IT"/>
      </w:rPr>
    </w:lvl>
    <w:lvl w:ilvl="3">
      <w:start w:val="1"/>
      <w:numFmt w:val="bullet"/>
      <w:lvlText w:val="-"/>
      <w:lvlJc w:val="left"/>
      <w:pPr>
        <w:tabs>
          <w:tab w:val="num" w:pos="938"/>
        </w:tabs>
        <w:ind w:left="938" w:hanging="218"/>
      </w:pPr>
      <w:rPr>
        <w:position w:val="4"/>
        <w:sz w:val="24"/>
        <w:szCs w:val="24"/>
        <w:lang w:val="it-IT"/>
      </w:rPr>
    </w:lvl>
    <w:lvl w:ilvl="4">
      <w:start w:val="1"/>
      <w:numFmt w:val="bullet"/>
      <w:lvlText w:val="-"/>
      <w:lvlJc w:val="left"/>
      <w:pPr>
        <w:tabs>
          <w:tab w:val="num" w:pos="1178"/>
        </w:tabs>
        <w:ind w:left="1178" w:hanging="218"/>
      </w:pPr>
      <w:rPr>
        <w:position w:val="4"/>
        <w:sz w:val="24"/>
        <w:szCs w:val="24"/>
        <w:lang w:val="it-IT"/>
      </w:rPr>
    </w:lvl>
    <w:lvl w:ilvl="5">
      <w:start w:val="1"/>
      <w:numFmt w:val="bullet"/>
      <w:lvlText w:val="-"/>
      <w:lvlJc w:val="left"/>
      <w:pPr>
        <w:tabs>
          <w:tab w:val="num" w:pos="1418"/>
        </w:tabs>
        <w:ind w:left="1418" w:hanging="218"/>
      </w:pPr>
      <w:rPr>
        <w:position w:val="4"/>
        <w:sz w:val="24"/>
        <w:szCs w:val="24"/>
        <w:lang w:val="it-IT"/>
      </w:rPr>
    </w:lvl>
    <w:lvl w:ilvl="6">
      <w:start w:val="1"/>
      <w:numFmt w:val="bullet"/>
      <w:lvlText w:val="-"/>
      <w:lvlJc w:val="left"/>
      <w:pPr>
        <w:tabs>
          <w:tab w:val="num" w:pos="1658"/>
        </w:tabs>
        <w:ind w:left="1658" w:hanging="218"/>
      </w:pPr>
      <w:rPr>
        <w:position w:val="4"/>
        <w:sz w:val="24"/>
        <w:szCs w:val="24"/>
        <w:lang w:val="it-IT"/>
      </w:rPr>
    </w:lvl>
    <w:lvl w:ilvl="7">
      <w:start w:val="1"/>
      <w:numFmt w:val="bullet"/>
      <w:lvlText w:val="-"/>
      <w:lvlJc w:val="left"/>
      <w:pPr>
        <w:tabs>
          <w:tab w:val="num" w:pos="1898"/>
        </w:tabs>
        <w:ind w:left="1898" w:hanging="218"/>
      </w:pPr>
      <w:rPr>
        <w:position w:val="4"/>
        <w:sz w:val="24"/>
        <w:szCs w:val="24"/>
        <w:lang w:val="it-IT"/>
      </w:rPr>
    </w:lvl>
    <w:lvl w:ilvl="8">
      <w:start w:val="1"/>
      <w:numFmt w:val="bullet"/>
      <w:lvlText w:val="-"/>
      <w:lvlJc w:val="left"/>
      <w:pPr>
        <w:tabs>
          <w:tab w:val="num" w:pos="2138"/>
        </w:tabs>
        <w:ind w:left="2138" w:hanging="218"/>
      </w:pPr>
      <w:rPr>
        <w:position w:val="4"/>
        <w:sz w:val="24"/>
        <w:szCs w:val="24"/>
        <w:lang w:val="it-IT"/>
      </w:rPr>
    </w:lvl>
  </w:abstractNum>
  <w:abstractNum w:abstractNumId="47" w15:restartNumberingAfterBreak="0">
    <w:nsid w:val="50703211"/>
    <w:multiLevelType w:val="multilevel"/>
    <w:tmpl w:val="D9A885FA"/>
    <w:styleLink w:val="List14"/>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48" w15:restartNumberingAfterBreak="0">
    <w:nsid w:val="52C922F0"/>
    <w:multiLevelType w:val="hybridMultilevel"/>
    <w:tmpl w:val="F5625B80"/>
    <w:lvl w:ilvl="0" w:tplc="DB001DA6">
      <w:start w:val="1"/>
      <w:numFmt w:val="bullet"/>
      <w:lvlText w:val="-"/>
      <w:lvlJc w:val="left"/>
      <w:pPr>
        <w:ind w:left="720" w:hanging="360"/>
      </w:pPr>
      <w:rPr>
        <w:rFonts w:ascii="Times New Roman" w:eastAsia="Times New Roman" w:hAnsi="Times New Roman"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7954A77"/>
    <w:multiLevelType w:val="multilevel"/>
    <w:tmpl w:val="FA6C9F02"/>
    <w:styleLink w:val="Elenco41"/>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50" w15:restartNumberingAfterBreak="0">
    <w:nsid w:val="5897603D"/>
    <w:multiLevelType w:val="hybridMultilevel"/>
    <w:tmpl w:val="7BFAA18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DA7234D"/>
    <w:multiLevelType w:val="multilevel"/>
    <w:tmpl w:val="0052C85E"/>
    <w:styleLink w:val="List15"/>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52" w15:restartNumberingAfterBreak="0">
    <w:nsid w:val="5E0B11F4"/>
    <w:multiLevelType w:val="multilevel"/>
    <w:tmpl w:val="EF4CCD8E"/>
    <w:styleLink w:val="List8"/>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53" w15:restartNumberingAfterBreak="0">
    <w:nsid w:val="611651A5"/>
    <w:multiLevelType w:val="multilevel"/>
    <w:tmpl w:val="D922A42E"/>
    <w:styleLink w:val="Elenco31"/>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54" w15:restartNumberingAfterBreak="0">
    <w:nsid w:val="69885E2C"/>
    <w:multiLevelType w:val="multilevel"/>
    <w:tmpl w:val="F69C5890"/>
    <w:lvl w:ilvl="0">
      <w:start w:val="1"/>
      <w:numFmt w:val="bullet"/>
      <w:lvlText w:val=""/>
      <w:lvlJc w:val="left"/>
      <w:pPr>
        <w:tabs>
          <w:tab w:val="num" w:pos="2160"/>
        </w:tabs>
        <w:ind w:left="2160" w:hanging="360"/>
      </w:pPr>
      <w:rPr>
        <w:rFonts w:ascii="Wingdings" w:hAnsi="Wingdings"/>
        <w:sz w:val="24"/>
        <w:szCs w:val="24"/>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55" w15:restartNumberingAfterBreak="0">
    <w:nsid w:val="69DB4204"/>
    <w:multiLevelType w:val="multilevel"/>
    <w:tmpl w:val="86F4C23E"/>
    <w:styleLink w:val="List10"/>
    <w:lvl w:ilvl="0">
      <w:numFmt w:val="bullet"/>
      <w:lvlText w:val="-"/>
      <w:lvlJc w:val="left"/>
      <w:pPr>
        <w:tabs>
          <w:tab w:val="num" w:pos="181"/>
        </w:tabs>
        <w:ind w:left="181" w:hanging="181"/>
      </w:pPr>
      <w:rPr>
        <w:position w:val="0"/>
        <w:sz w:val="24"/>
        <w:szCs w:val="24"/>
        <w:rtl w:val="0"/>
        <w:lang w:val="it-IT"/>
      </w:rPr>
    </w:lvl>
    <w:lvl w:ilvl="1">
      <w:start w:val="1"/>
      <w:numFmt w:val="bullet"/>
      <w:lvlText w:val="-"/>
      <w:lvlJc w:val="left"/>
      <w:pPr>
        <w:tabs>
          <w:tab w:val="num" w:pos="422"/>
        </w:tabs>
        <w:ind w:left="422" w:hanging="182"/>
      </w:pPr>
      <w:rPr>
        <w:position w:val="0"/>
        <w:sz w:val="20"/>
        <w:szCs w:val="20"/>
        <w:rtl w:val="0"/>
        <w:lang w:val="it-IT"/>
      </w:rPr>
    </w:lvl>
    <w:lvl w:ilvl="2">
      <w:start w:val="1"/>
      <w:numFmt w:val="bullet"/>
      <w:lvlText w:val="-"/>
      <w:lvlJc w:val="left"/>
      <w:pPr>
        <w:tabs>
          <w:tab w:val="num" w:pos="662"/>
        </w:tabs>
        <w:ind w:left="662" w:hanging="182"/>
      </w:pPr>
      <w:rPr>
        <w:position w:val="0"/>
        <w:sz w:val="20"/>
        <w:szCs w:val="20"/>
        <w:rtl w:val="0"/>
        <w:lang w:val="it-IT"/>
      </w:rPr>
    </w:lvl>
    <w:lvl w:ilvl="3">
      <w:start w:val="1"/>
      <w:numFmt w:val="bullet"/>
      <w:lvlText w:val="-"/>
      <w:lvlJc w:val="left"/>
      <w:pPr>
        <w:tabs>
          <w:tab w:val="num" w:pos="902"/>
        </w:tabs>
        <w:ind w:left="902" w:hanging="182"/>
      </w:pPr>
      <w:rPr>
        <w:position w:val="0"/>
        <w:sz w:val="20"/>
        <w:szCs w:val="20"/>
        <w:rtl w:val="0"/>
        <w:lang w:val="it-IT"/>
      </w:rPr>
    </w:lvl>
    <w:lvl w:ilvl="4">
      <w:start w:val="1"/>
      <w:numFmt w:val="bullet"/>
      <w:lvlText w:val="-"/>
      <w:lvlJc w:val="left"/>
      <w:pPr>
        <w:tabs>
          <w:tab w:val="num" w:pos="1142"/>
        </w:tabs>
        <w:ind w:left="1142" w:hanging="182"/>
      </w:pPr>
      <w:rPr>
        <w:position w:val="0"/>
        <w:sz w:val="20"/>
        <w:szCs w:val="20"/>
        <w:rtl w:val="0"/>
        <w:lang w:val="it-IT"/>
      </w:rPr>
    </w:lvl>
    <w:lvl w:ilvl="5">
      <w:start w:val="1"/>
      <w:numFmt w:val="bullet"/>
      <w:lvlText w:val="-"/>
      <w:lvlJc w:val="left"/>
      <w:pPr>
        <w:tabs>
          <w:tab w:val="num" w:pos="1382"/>
        </w:tabs>
        <w:ind w:left="1382" w:hanging="182"/>
      </w:pPr>
      <w:rPr>
        <w:position w:val="0"/>
        <w:sz w:val="20"/>
        <w:szCs w:val="20"/>
        <w:rtl w:val="0"/>
        <w:lang w:val="it-IT"/>
      </w:rPr>
    </w:lvl>
    <w:lvl w:ilvl="6">
      <w:start w:val="1"/>
      <w:numFmt w:val="bullet"/>
      <w:lvlText w:val="-"/>
      <w:lvlJc w:val="left"/>
      <w:pPr>
        <w:tabs>
          <w:tab w:val="num" w:pos="1622"/>
        </w:tabs>
        <w:ind w:left="1622" w:hanging="182"/>
      </w:pPr>
      <w:rPr>
        <w:position w:val="0"/>
        <w:sz w:val="20"/>
        <w:szCs w:val="20"/>
        <w:rtl w:val="0"/>
        <w:lang w:val="it-IT"/>
      </w:rPr>
    </w:lvl>
    <w:lvl w:ilvl="7">
      <w:start w:val="1"/>
      <w:numFmt w:val="bullet"/>
      <w:lvlText w:val="-"/>
      <w:lvlJc w:val="left"/>
      <w:pPr>
        <w:tabs>
          <w:tab w:val="num" w:pos="1862"/>
        </w:tabs>
        <w:ind w:left="1862" w:hanging="182"/>
      </w:pPr>
      <w:rPr>
        <w:position w:val="0"/>
        <w:sz w:val="20"/>
        <w:szCs w:val="20"/>
        <w:rtl w:val="0"/>
        <w:lang w:val="it-IT"/>
      </w:rPr>
    </w:lvl>
    <w:lvl w:ilvl="8">
      <w:start w:val="1"/>
      <w:numFmt w:val="bullet"/>
      <w:lvlText w:val="-"/>
      <w:lvlJc w:val="left"/>
      <w:pPr>
        <w:tabs>
          <w:tab w:val="num" w:pos="2102"/>
        </w:tabs>
        <w:ind w:left="2102" w:hanging="182"/>
      </w:pPr>
      <w:rPr>
        <w:position w:val="0"/>
        <w:sz w:val="20"/>
        <w:szCs w:val="20"/>
        <w:rtl w:val="0"/>
        <w:lang w:val="it-IT"/>
      </w:rPr>
    </w:lvl>
  </w:abstractNum>
  <w:abstractNum w:abstractNumId="56" w15:restartNumberingAfterBreak="0">
    <w:nsid w:val="69FB188A"/>
    <w:multiLevelType w:val="hybridMultilevel"/>
    <w:tmpl w:val="54C21EEE"/>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D1A524E"/>
    <w:multiLevelType w:val="multilevel"/>
    <w:tmpl w:val="939892C0"/>
    <w:styleLink w:val="Elenco51"/>
    <w:lvl w:ilvl="0">
      <w:numFmt w:val="bullet"/>
      <w:lvlText w:val="-"/>
      <w:lvlJc w:val="left"/>
      <w:pPr>
        <w:tabs>
          <w:tab w:val="num" w:pos="183"/>
        </w:tabs>
        <w:ind w:left="183" w:hanging="183"/>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58" w15:restartNumberingAfterBreak="0">
    <w:nsid w:val="6D941E0B"/>
    <w:multiLevelType w:val="multilevel"/>
    <w:tmpl w:val="9360627C"/>
    <w:styleLink w:val="List17"/>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59" w15:restartNumberingAfterBreak="0">
    <w:nsid w:val="6DD67F75"/>
    <w:multiLevelType w:val="multilevel"/>
    <w:tmpl w:val="106C4034"/>
    <w:styleLink w:val="Stileimportato21"/>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60" w15:restartNumberingAfterBreak="0">
    <w:nsid w:val="6E905792"/>
    <w:multiLevelType w:val="hybridMultilevel"/>
    <w:tmpl w:val="6D200610"/>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1495AAE"/>
    <w:multiLevelType w:val="hybridMultilevel"/>
    <w:tmpl w:val="16228194"/>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BC74860"/>
    <w:multiLevelType w:val="multilevel"/>
    <w:tmpl w:val="B824DD48"/>
    <w:styleLink w:val="List18"/>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97"/>
        </w:tabs>
      </w:pPr>
      <w:rPr>
        <w:position w:val="0"/>
        <w:sz w:val="20"/>
        <w:szCs w:val="20"/>
        <w:lang w:val="it-IT"/>
      </w:rPr>
    </w:lvl>
    <w:lvl w:ilvl="2">
      <w:start w:val="1"/>
      <w:numFmt w:val="bullet"/>
      <w:lvlText w:val="-"/>
      <w:lvlJc w:val="left"/>
      <w:pPr>
        <w:tabs>
          <w:tab w:val="num" w:pos="97"/>
        </w:tabs>
      </w:pPr>
      <w:rPr>
        <w:position w:val="0"/>
        <w:sz w:val="20"/>
        <w:szCs w:val="20"/>
        <w:lang w:val="it-IT"/>
      </w:rPr>
    </w:lvl>
    <w:lvl w:ilvl="3">
      <w:start w:val="1"/>
      <w:numFmt w:val="bullet"/>
      <w:lvlText w:val="-"/>
      <w:lvlJc w:val="left"/>
      <w:pPr>
        <w:tabs>
          <w:tab w:val="num" w:pos="97"/>
        </w:tabs>
      </w:pPr>
      <w:rPr>
        <w:position w:val="0"/>
        <w:sz w:val="20"/>
        <w:szCs w:val="20"/>
        <w:lang w:val="it-IT"/>
      </w:rPr>
    </w:lvl>
    <w:lvl w:ilvl="4">
      <w:start w:val="1"/>
      <w:numFmt w:val="bullet"/>
      <w:lvlText w:val="-"/>
      <w:lvlJc w:val="left"/>
      <w:pPr>
        <w:tabs>
          <w:tab w:val="num" w:pos="97"/>
        </w:tabs>
      </w:pPr>
      <w:rPr>
        <w:position w:val="0"/>
        <w:sz w:val="20"/>
        <w:szCs w:val="20"/>
        <w:lang w:val="it-IT"/>
      </w:rPr>
    </w:lvl>
    <w:lvl w:ilvl="5">
      <w:start w:val="1"/>
      <w:numFmt w:val="bullet"/>
      <w:lvlText w:val="-"/>
      <w:lvlJc w:val="left"/>
      <w:pPr>
        <w:tabs>
          <w:tab w:val="num" w:pos="97"/>
        </w:tabs>
      </w:pPr>
      <w:rPr>
        <w:position w:val="0"/>
        <w:sz w:val="20"/>
        <w:szCs w:val="20"/>
        <w:lang w:val="it-IT"/>
      </w:rPr>
    </w:lvl>
    <w:lvl w:ilvl="6">
      <w:start w:val="1"/>
      <w:numFmt w:val="bullet"/>
      <w:lvlText w:val="-"/>
      <w:lvlJc w:val="left"/>
      <w:pPr>
        <w:tabs>
          <w:tab w:val="num" w:pos="97"/>
        </w:tabs>
      </w:pPr>
      <w:rPr>
        <w:position w:val="0"/>
        <w:sz w:val="20"/>
        <w:szCs w:val="20"/>
        <w:lang w:val="it-IT"/>
      </w:rPr>
    </w:lvl>
    <w:lvl w:ilvl="7">
      <w:start w:val="1"/>
      <w:numFmt w:val="bullet"/>
      <w:lvlText w:val="-"/>
      <w:lvlJc w:val="left"/>
      <w:pPr>
        <w:tabs>
          <w:tab w:val="num" w:pos="97"/>
        </w:tabs>
      </w:pPr>
      <w:rPr>
        <w:position w:val="0"/>
        <w:sz w:val="20"/>
        <w:szCs w:val="20"/>
        <w:lang w:val="it-IT"/>
      </w:rPr>
    </w:lvl>
    <w:lvl w:ilvl="8">
      <w:start w:val="1"/>
      <w:numFmt w:val="bullet"/>
      <w:lvlText w:val="-"/>
      <w:lvlJc w:val="left"/>
      <w:pPr>
        <w:tabs>
          <w:tab w:val="num" w:pos="97"/>
        </w:tabs>
      </w:pPr>
      <w:rPr>
        <w:position w:val="0"/>
        <w:sz w:val="20"/>
        <w:szCs w:val="20"/>
        <w:lang w:val="it-IT"/>
      </w:rPr>
    </w:lvl>
  </w:abstractNum>
  <w:abstractNum w:abstractNumId="63" w15:restartNumberingAfterBreak="0">
    <w:nsid w:val="7CC84EBB"/>
    <w:multiLevelType w:val="multilevel"/>
    <w:tmpl w:val="2C866754"/>
    <w:lvl w:ilvl="0">
      <w:start w:val="1"/>
      <w:numFmt w:val="bullet"/>
      <w:lvlText w:val="-"/>
      <w:lvlJc w:val="left"/>
      <w:pPr>
        <w:tabs>
          <w:tab w:val="num" w:pos="2160"/>
        </w:tabs>
        <w:ind w:left="2160" w:hanging="360"/>
      </w:pPr>
      <w:rPr>
        <w:rFonts w:ascii="Times New Roman" w:eastAsia="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sz w:val="24"/>
        <w:szCs w:val="24"/>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sz w:val="24"/>
        <w:szCs w:val="24"/>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sz w:val="24"/>
        <w:szCs w:val="24"/>
      </w:rPr>
    </w:lvl>
  </w:abstractNum>
  <w:abstractNum w:abstractNumId="64" w15:restartNumberingAfterBreak="0">
    <w:nsid w:val="7CD12D51"/>
    <w:multiLevelType w:val="hybridMultilevel"/>
    <w:tmpl w:val="735E36C2"/>
    <w:lvl w:ilvl="0" w:tplc="DB001DA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7DA90593"/>
    <w:multiLevelType w:val="multilevel"/>
    <w:tmpl w:val="2CE80A50"/>
    <w:lvl w:ilvl="0">
      <w:numFmt w:val="bullet"/>
      <w:lvlText w:val="-"/>
      <w:lvlJc w:val="left"/>
      <w:pPr>
        <w:tabs>
          <w:tab w:val="num" w:pos="183"/>
        </w:tabs>
        <w:ind w:left="183" w:hanging="183"/>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66" w15:restartNumberingAfterBreak="0">
    <w:nsid w:val="7DD5365B"/>
    <w:multiLevelType w:val="multilevel"/>
    <w:tmpl w:val="24261204"/>
    <w:styleLink w:val="Stileimportato22"/>
    <w:lvl w:ilvl="0">
      <w:numFmt w:val="bullet"/>
      <w:lvlText w:val="-"/>
      <w:lvlJc w:val="left"/>
      <w:pPr>
        <w:tabs>
          <w:tab w:val="num" w:pos="182"/>
        </w:tabs>
        <w:ind w:left="182" w:hanging="182"/>
      </w:pPr>
      <w:rPr>
        <w:position w:val="0"/>
        <w:sz w:val="22"/>
        <w:szCs w:val="22"/>
        <w:lang w:val="it-IT"/>
      </w:rPr>
    </w:lvl>
    <w:lvl w:ilvl="1">
      <w:start w:val="1"/>
      <w:numFmt w:val="bullet"/>
      <w:lvlText w:val="-"/>
      <w:lvlJc w:val="left"/>
      <w:pPr>
        <w:tabs>
          <w:tab w:val="num" w:pos="422"/>
        </w:tabs>
        <w:ind w:left="422" w:hanging="182"/>
      </w:pPr>
      <w:rPr>
        <w:position w:val="0"/>
        <w:sz w:val="20"/>
        <w:szCs w:val="20"/>
        <w:lang w:val="it-IT"/>
      </w:rPr>
    </w:lvl>
    <w:lvl w:ilvl="2">
      <w:start w:val="1"/>
      <w:numFmt w:val="bullet"/>
      <w:lvlText w:val="-"/>
      <w:lvlJc w:val="left"/>
      <w:pPr>
        <w:tabs>
          <w:tab w:val="num" w:pos="662"/>
        </w:tabs>
        <w:ind w:left="662" w:hanging="182"/>
      </w:pPr>
      <w:rPr>
        <w:position w:val="0"/>
        <w:sz w:val="20"/>
        <w:szCs w:val="20"/>
        <w:lang w:val="it-IT"/>
      </w:rPr>
    </w:lvl>
    <w:lvl w:ilvl="3">
      <w:start w:val="1"/>
      <w:numFmt w:val="bullet"/>
      <w:lvlText w:val="-"/>
      <w:lvlJc w:val="left"/>
      <w:pPr>
        <w:tabs>
          <w:tab w:val="num" w:pos="902"/>
        </w:tabs>
        <w:ind w:left="902" w:hanging="182"/>
      </w:pPr>
      <w:rPr>
        <w:position w:val="0"/>
        <w:sz w:val="20"/>
        <w:szCs w:val="20"/>
        <w:lang w:val="it-IT"/>
      </w:rPr>
    </w:lvl>
    <w:lvl w:ilvl="4">
      <w:start w:val="1"/>
      <w:numFmt w:val="bullet"/>
      <w:lvlText w:val="-"/>
      <w:lvlJc w:val="left"/>
      <w:pPr>
        <w:tabs>
          <w:tab w:val="num" w:pos="1142"/>
        </w:tabs>
        <w:ind w:left="1142" w:hanging="182"/>
      </w:pPr>
      <w:rPr>
        <w:position w:val="0"/>
        <w:sz w:val="20"/>
        <w:szCs w:val="20"/>
        <w:lang w:val="it-IT"/>
      </w:rPr>
    </w:lvl>
    <w:lvl w:ilvl="5">
      <w:start w:val="1"/>
      <w:numFmt w:val="bullet"/>
      <w:lvlText w:val="-"/>
      <w:lvlJc w:val="left"/>
      <w:pPr>
        <w:tabs>
          <w:tab w:val="num" w:pos="1382"/>
        </w:tabs>
        <w:ind w:left="1382" w:hanging="182"/>
      </w:pPr>
      <w:rPr>
        <w:position w:val="0"/>
        <w:sz w:val="20"/>
        <w:szCs w:val="20"/>
        <w:lang w:val="it-IT"/>
      </w:rPr>
    </w:lvl>
    <w:lvl w:ilvl="6">
      <w:start w:val="1"/>
      <w:numFmt w:val="bullet"/>
      <w:lvlText w:val="-"/>
      <w:lvlJc w:val="left"/>
      <w:pPr>
        <w:tabs>
          <w:tab w:val="num" w:pos="1622"/>
        </w:tabs>
        <w:ind w:left="1622" w:hanging="182"/>
      </w:pPr>
      <w:rPr>
        <w:position w:val="0"/>
        <w:sz w:val="20"/>
        <w:szCs w:val="20"/>
        <w:lang w:val="it-IT"/>
      </w:rPr>
    </w:lvl>
    <w:lvl w:ilvl="7">
      <w:start w:val="1"/>
      <w:numFmt w:val="bullet"/>
      <w:lvlText w:val="-"/>
      <w:lvlJc w:val="left"/>
      <w:pPr>
        <w:tabs>
          <w:tab w:val="num" w:pos="1862"/>
        </w:tabs>
        <w:ind w:left="1862" w:hanging="182"/>
      </w:pPr>
      <w:rPr>
        <w:position w:val="0"/>
        <w:sz w:val="20"/>
        <w:szCs w:val="20"/>
        <w:lang w:val="it-IT"/>
      </w:rPr>
    </w:lvl>
    <w:lvl w:ilvl="8">
      <w:start w:val="1"/>
      <w:numFmt w:val="bullet"/>
      <w:lvlText w:val="-"/>
      <w:lvlJc w:val="left"/>
      <w:pPr>
        <w:tabs>
          <w:tab w:val="num" w:pos="2102"/>
        </w:tabs>
        <w:ind w:left="2102" w:hanging="182"/>
      </w:pPr>
      <w:rPr>
        <w:position w:val="0"/>
        <w:sz w:val="20"/>
        <w:szCs w:val="20"/>
        <w:lang w:val="it-IT"/>
      </w:rPr>
    </w:lvl>
  </w:abstractNum>
  <w:abstractNum w:abstractNumId="67" w15:restartNumberingAfterBreak="0">
    <w:nsid w:val="7E0A274A"/>
    <w:multiLevelType w:val="multilevel"/>
    <w:tmpl w:val="140A0A90"/>
    <w:lvl w:ilvl="0">
      <w:numFmt w:val="bullet"/>
      <w:lvlText w:val="-"/>
      <w:lvlJc w:val="left"/>
      <w:pPr>
        <w:tabs>
          <w:tab w:val="num" w:pos="97"/>
        </w:tabs>
      </w:pPr>
      <w:rPr>
        <w:position w:val="4"/>
        <w:sz w:val="26"/>
        <w:szCs w:val="26"/>
        <w:lang w:val="it-IT"/>
      </w:rPr>
    </w:lvl>
    <w:lvl w:ilvl="1">
      <w:start w:val="1"/>
      <w:numFmt w:val="bullet"/>
      <w:lvlText w:val="-"/>
      <w:lvlJc w:val="left"/>
      <w:pPr>
        <w:tabs>
          <w:tab w:val="num" w:pos="458"/>
        </w:tabs>
        <w:ind w:left="458" w:hanging="218"/>
      </w:pPr>
      <w:rPr>
        <w:position w:val="4"/>
        <w:sz w:val="24"/>
        <w:szCs w:val="24"/>
        <w:lang w:val="it-IT"/>
      </w:rPr>
    </w:lvl>
    <w:lvl w:ilvl="2">
      <w:start w:val="1"/>
      <w:numFmt w:val="bullet"/>
      <w:lvlText w:val="-"/>
      <w:lvlJc w:val="left"/>
      <w:pPr>
        <w:tabs>
          <w:tab w:val="num" w:pos="698"/>
        </w:tabs>
        <w:ind w:left="698" w:hanging="218"/>
      </w:pPr>
      <w:rPr>
        <w:position w:val="4"/>
        <w:sz w:val="24"/>
        <w:szCs w:val="24"/>
        <w:lang w:val="it-IT"/>
      </w:rPr>
    </w:lvl>
    <w:lvl w:ilvl="3">
      <w:start w:val="1"/>
      <w:numFmt w:val="bullet"/>
      <w:lvlText w:val="-"/>
      <w:lvlJc w:val="left"/>
      <w:pPr>
        <w:tabs>
          <w:tab w:val="num" w:pos="938"/>
        </w:tabs>
        <w:ind w:left="938" w:hanging="218"/>
      </w:pPr>
      <w:rPr>
        <w:position w:val="4"/>
        <w:sz w:val="24"/>
        <w:szCs w:val="24"/>
        <w:lang w:val="it-IT"/>
      </w:rPr>
    </w:lvl>
    <w:lvl w:ilvl="4">
      <w:start w:val="1"/>
      <w:numFmt w:val="bullet"/>
      <w:lvlText w:val="-"/>
      <w:lvlJc w:val="left"/>
      <w:pPr>
        <w:tabs>
          <w:tab w:val="num" w:pos="1178"/>
        </w:tabs>
        <w:ind w:left="1178" w:hanging="218"/>
      </w:pPr>
      <w:rPr>
        <w:position w:val="4"/>
        <w:sz w:val="24"/>
        <w:szCs w:val="24"/>
        <w:lang w:val="it-IT"/>
      </w:rPr>
    </w:lvl>
    <w:lvl w:ilvl="5">
      <w:start w:val="1"/>
      <w:numFmt w:val="bullet"/>
      <w:lvlText w:val="-"/>
      <w:lvlJc w:val="left"/>
      <w:pPr>
        <w:tabs>
          <w:tab w:val="num" w:pos="1418"/>
        </w:tabs>
        <w:ind w:left="1418" w:hanging="218"/>
      </w:pPr>
      <w:rPr>
        <w:position w:val="4"/>
        <w:sz w:val="24"/>
        <w:szCs w:val="24"/>
        <w:lang w:val="it-IT"/>
      </w:rPr>
    </w:lvl>
    <w:lvl w:ilvl="6">
      <w:start w:val="1"/>
      <w:numFmt w:val="bullet"/>
      <w:lvlText w:val="-"/>
      <w:lvlJc w:val="left"/>
      <w:pPr>
        <w:tabs>
          <w:tab w:val="num" w:pos="1658"/>
        </w:tabs>
        <w:ind w:left="1658" w:hanging="218"/>
      </w:pPr>
      <w:rPr>
        <w:position w:val="4"/>
        <w:sz w:val="24"/>
        <w:szCs w:val="24"/>
        <w:lang w:val="it-IT"/>
      </w:rPr>
    </w:lvl>
    <w:lvl w:ilvl="7">
      <w:start w:val="1"/>
      <w:numFmt w:val="bullet"/>
      <w:lvlText w:val="-"/>
      <w:lvlJc w:val="left"/>
      <w:pPr>
        <w:tabs>
          <w:tab w:val="num" w:pos="1898"/>
        </w:tabs>
        <w:ind w:left="1898" w:hanging="218"/>
      </w:pPr>
      <w:rPr>
        <w:position w:val="4"/>
        <w:sz w:val="24"/>
        <w:szCs w:val="24"/>
        <w:lang w:val="it-IT"/>
      </w:rPr>
    </w:lvl>
    <w:lvl w:ilvl="8">
      <w:start w:val="1"/>
      <w:numFmt w:val="bullet"/>
      <w:lvlText w:val="-"/>
      <w:lvlJc w:val="left"/>
      <w:pPr>
        <w:tabs>
          <w:tab w:val="num" w:pos="2138"/>
        </w:tabs>
        <w:ind w:left="2138" w:hanging="218"/>
      </w:pPr>
      <w:rPr>
        <w:position w:val="4"/>
        <w:sz w:val="24"/>
        <w:szCs w:val="24"/>
        <w:lang w:val="it-IT"/>
      </w:rPr>
    </w:lvl>
  </w:abstractNum>
  <w:num w:numId="1">
    <w:abstractNumId w:val="4"/>
  </w:num>
  <w:num w:numId="2">
    <w:abstractNumId w:val="41"/>
  </w:num>
  <w:num w:numId="3">
    <w:abstractNumId w:val="12"/>
  </w:num>
  <w:num w:numId="4">
    <w:abstractNumId w:val="65"/>
  </w:num>
  <w:num w:numId="5">
    <w:abstractNumId w:val="30"/>
  </w:num>
  <w:num w:numId="6">
    <w:abstractNumId w:val="46"/>
  </w:num>
  <w:num w:numId="7">
    <w:abstractNumId w:val="67"/>
  </w:num>
  <w:num w:numId="8">
    <w:abstractNumId w:val="39"/>
  </w:num>
  <w:num w:numId="9">
    <w:abstractNumId w:val="53"/>
  </w:num>
  <w:num w:numId="10">
    <w:abstractNumId w:val="49"/>
  </w:num>
  <w:num w:numId="11">
    <w:abstractNumId w:val="45"/>
  </w:num>
  <w:num w:numId="12">
    <w:abstractNumId w:val="27"/>
  </w:num>
  <w:num w:numId="13">
    <w:abstractNumId w:val="57"/>
  </w:num>
  <w:num w:numId="14">
    <w:abstractNumId w:val="23"/>
  </w:num>
  <w:num w:numId="15">
    <w:abstractNumId w:val="28"/>
  </w:num>
  <w:num w:numId="16">
    <w:abstractNumId w:val="44"/>
  </w:num>
  <w:num w:numId="17">
    <w:abstractNumId w:val="52"/>
  </w:num>
  <w:num w:numId="18">
    <w:abstractNumId w:val="25"/>
  </w:num>
  <w:num w:numId="19">
    <w:abstractNumId w:val="55"/>
  </w:num>
  <w:num w:numId="20">
    <w:abstractNumId w:val="26"/>
  </w:num>
  <w:num w:numId="21">
    <w:abstractNumId w:val="37"/>
  </w:num>
  <w:num w:numId="22">
    <w:abstractNumId w:val="33"/>
  </w:num>
  <w:num w:numId="23">
    <w:abstractNumId w:val="47"/>
  </w:num>
  <w:num w:numId="24">
    <w:abstractNumId w:val="51"/>
  </w:num>
  <w:num w:numId="25">
    <w:abstractNumId w:val="36"/>
  </w:num>
  <w:num w:numId="26">
    <w:abstractNumId w:val="58"/>
  </w:num>
  <w:num w:numId="27">
    <w:abstractNumId w:val="62"/>
  </w:num>
  <w:num w:numId="28">
    <w:abstractNumId w:val="32"/>
  </w:num>
  <w:num w:numId="29">
    <w:abstractNumId w:val="59"/>
  </w:num>
  <w:num w:numId="30">
    <w:abstractNumId w:val="66"/>
  </w:num>
  <w:num w:numId="31">
    <w:abstractNumId w:val="21"/>
  </w:num>
  <w:num w:numId="32">
    <w:abstractNumId w:val="63"/>
  </w:num>
  <w:num w:numId="33">
    <w:abstractNumId w:val="19"/>
  </w:num>
  <w:num w:numId="34">
    <w:abstractNumId w:val="34"/>
  </w:num>
  <w:num w:numId="35">
    <w:abstractNumId w:val="20"/>
  </w:num>
  <w:num w:numId="36">
    <w:abstractNumId w:val="16"/>
  </w:num>
  <w:num w:numId="37">
    <w:abstractNumId w:val="22"/>
  </w:num>
  <w:num w:numId="38">
    <w:abstractNumId w:val="15"/>
  </w:num>
  <w:num w:numId="39">
    <w:abstractNumId w:val="13"/>
  </w:num>
  <w:num w:numId="40">
    <w:abstractNumId w:val="18"/>
  </w:num>
  <w:num w:numId="41">
    <w:abstractNumId w:val="40"/>
  </w:num>
  <w:num w:numId="42">
    <w:abstractNumId w:val="60"/>
  </w:num>
  <w:num w:numId="43">
    <w:abstractNumId w:val="35"/>
  </w:num>
  <w:num w:numId="44">
    <w:abstractNumId w:val="38"/>
  </w:num>
  <w:num w:numId="45">
    <w:abstractNumId w:val="31"/>
  </w:num>
  <w:num w:numId="46">
    <w:abstractNumId w:val="42"/>
  </w:num>
  <w:num w:numId="47">
    <w:abstractNumId w:val="54"/>
  </w:num>
  <w:num w:numId="48">
    <w:abstractNumId w:val="64"/>
  </w:num>
  <w:num w:numId="49">
    <w:abstractNumId w:val="24"/>
  </w:num>
  <w:num w:numId="50">
    <w:abstractNumId w:val="61"/>
  </w:num>
  <w:num w:numId="51">
    <w:abstractNumId w:val="17"/>
  </w:num>
  <w:num w:numId="52">
    <w:abstractNumId w:val="48"/>
  </w:num>
  <w:num w:numId="53">
    <w:abstractNumId w:val="14"/>
  </w:num>
  <w:num w:numId="54">
    <w:abstractNumId w:val="43"/>
  </w:num>
  <w:num w:numId="55">
    <w:abstractNumId w:val="56"/>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EB5"/>
    <w:rsid w:val="00040E89"/>
    <w:rsid w:val="000A390A"/>
    <w:rsid w:val="000D5A06"/>
    <w:rsid w:val="001246FF"/>
    <w:rsid w:val="00147E4A"/>
    <w:rsid w:val="0018185B"/>
    <w:rsid w:val="001E6521"/>
    <w:rsid w:val="001F30F4"/>
    <w:rsid w:val="00246A11"/>
    <w:rsid w:val="002927E5"/>
    <w:rsid w:val="002D6770"/>
    <w:rsid w:val="002D7E86"/>
    <w:rsid w:val="002F5F81"/>
    <w:rsid w:val="003B3A19"/>
    <w:rsid w:val="004420A0"/>
    <w:rsid w:val="00492BF3"/>
    <w:rsid w:val="004C3292"/>
    <w:rsid w:val="004F58C9"/>
    <w:rsid w:val="005039FA"/>
    <w:rsid w:val="005150F3"/>
    <w:rsid w:val="00595F5C"/>
    <w:rsid w:val="005B7279"/>
    <w:rsid w:val="00600891"/>
    <w:rsid w:val="00602EB5"/>
    <w:rsid w:val="006227EA"/>
    <w:rsid w:val="006B5946"/>
    <w:rsid w:val="00721762"/>
    <w:rsid w:val="00782916"/>
    <w:rsid w:val="007A4BEB"/>
    <w:rsid w:val="007D19A7"/>
    <w:rsid w:val="00800846"/>
    <w:rsid w:val="00826218"/>
    <w:rsid w:val="008378FA"/>
    <w:rsid w:val="00920F8B"/>
    <w:rsid w:val="00950DE9"/>
    <w:rsid w:val="00A34C28"/>
    <w:rsid w:val="00A92141"/>
    <w:rsid w:val="00B403E0"/>
    <w:rsid w:val="00B62C7C"/>
    <w:rsid w:val="00BA535B"/>
    <w:rsid w:val="00BE5D65"/>
    <w:rsid w:val="00BF1929"/>
    <w:rsid w:val="00C268C7"/>
    <w:rsid w:val="00C45071"/>
    <w:rsid w:val="00CA53E9"/>
    <w:rsid w:val="00CA58D2"/>
    <w:rsid w:val="00CB3E12"/>
    <w:rsid w:val="00DE14C2"/>
    <w:rsid w:val="00E11DE2"/>
    <w:rsid w:val="00E264D0"/>
    <w:rsid w:val="00E91E71"/>
    <w:rsid w:val="00EB025C"/>
    <w:rsid w:val="00FC4257"/>
    <w:rsid w:val="00FD7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182DC"/>
  <w15:docId w15:val="{2FFA0EB8-7C03-44E2-B16B-307B71F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2EB5"/>
    <w:pPr>
      <w:suppressAutoHyphens/>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
    <w:qFormat/>
    <w:rsid w:val="00602E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602EB5"/>
    <w:pPr>
      <w:spacing w:after="120"/>
    </w:pPr>
  </w:style>
  <w:style w:type="character" w:customStyle="1" w:styleId="CorpotestoCarattere">
    <w:name w:val="Corpo testo Carattere"/>
    <w:basedOn w:val="Carpredefinitoparagrafo"/>
    <w:link w:val="Corpotesto"/>
    <w:semiHidden/>
    <w:rsid w:val="00602EB5"/>
    <w:rPr>
      <w:rFonts w:ascii="Times New Roman" w:eastAsia="Times New Roman" w:hAnsi="Times New Roman" w:cs="Times New Roman"/>
      <w:sz w:val="24"/>
      <w:szCs w:val="24"/>
      <w:lang w:eastAsia="ar-SA"/>
    </w:rPr>
  </w:style>
  <w:style w:type="paragraph" w:styleId="Titolo">
    <w:name w:val="Title"/>
    <w:basedOn w:val="Titolo1"/>
    <w:next w:val="Corpotesto"/>
    <w:link w:val="TitoloCarattere"/>
    <w:qFormat/>
    <w:rsid w:val="00602EB5"/>
    <w:pPr>
      <w:keepLines w:val="0"/>
      <w:spacing w:before="0"/>
    </w:pPr>
    <w:rPr>
      <w:rFonts w:ascii="Times New Roman" w:eastAsia="Times New Roman" w:hAnsi="Times New Roman" w:cs="Arial"/>
      <w:bCs w:val="0"/>
      <w:color w:val="auto"/>
      <w:kern w:val="1"/>
      <w:szCs w:val="32"/>
    </w:rPr>
  </w:style>
  <w:style w:type="character" w:customStyle="1" w:styleId="TitoloCarattere">
    <w:name w:val="Titolo Carattere"/>
    <w:basedOn w:val="Carpredefinitoparagrafo"/>
    <w:link w:val="Titolo"/>
    <w:rsid w:val="00602EB5"/>
    <w:rPr>
      <w:rFonts w:ascii="Times New Roman" w:eastAsia="Times New Roman" w:hAnsi="Times New Roman" w:cs="Arial"/>
      <w:b/>
      <w:kern w:val="1"/>
      <w:sz w:val="28"/>
      <w:szCs w:val="32"/>
      <w:lang w:eastAsia="ar-SA"/>
    </w:rPr>
  </w:style>
  <w:style w:type="character" w:customStyle="1" w:styleId="Titolo1Carattere">
    <w:name w:val="Titolo 1 Carattere"/>
    <w:basedOn w:val="Carpredefinitoparagrafo"/>
    <w:link w:val="Titolo1"/>
    <w:uiPriority w:val="9"/>
    <w:rsid w:val="00602EB5"/>
    <w:rPr>
      <w:rFonts w:asciiTheme="majorHAnsi" w:eastAsiaTheme="majorEastAsia" w:hAnsiTheme="majorHAnsi" w:cstheme="majorBidi"/>
      <w:b/>
      <w:bCs/>
      <w:color w:val="365F91" w:themeColor="accent1" w:themeShade="BF"/>
      <w:sz w:val="28"/>
      <w:szCs w:val="28"/>
      <w:lang w:eastAsia="ar-SA"/>
    </w:rPr>
  </w:style>
  <w:style w:type="paragraph" w:styleId="NormaleWeb">
    <w:name w:val="Normal (Web)"/>
    <w:basedOn w:val="Normale"/>
    <w:uiPriority w:val="99"/>
    <w:rsid w:val="00800846"/>
    <w:pPr>
      <w:spacing w:before="280" w:after="280"/>
    </w:pPr>
  </w:style>
  <w:style w:type="table" w:customStyle="1" w:styleId="TableNormal">
    <w:name w:val="Table Normal"/>
    <w:rsid w:val="00492BF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Corpo">
    <w:name w:val="Corpo"/>
    <w:rsid w:val="00492BF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Didefault">
    <w:name w:val="Di default"/>
    <w:rsid w:val="00492BF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numbering" w:customStyle="1" w:styleId="List0">
    <w:name w:val="List 0"/>
    <w:basedOn w:val="Nessunelenco"/>
    <w:rsid w:val="00492BF3"/>
    <w:pPr>
      <w:numPr>
        <w:numId w:val="11"/>
      </w:numPr>
    </w:pPr>
  </w:style>
  <w:style w:type="numbering" w:customStyle="1" w:styleId="List1">
    <w:name w:val="List 1"/>
    <w:basedOn w:val="Nessunelenco"/>
    <w:rsid w:val="00492BF3"/>
    <w:pPr>
      <w:numPr>
        <w:numId w:val="12"/>
      </w:numPr>
    </w:pPr>
  </w:style>
  <w:style w:type="numbering" w:customStyle="1" w:styleId="Elenco21">
    <w:name w:val="Elenco 21"/>
    <w:basedOn w:val="Nessunelenco"/>
    <w:rsid w:val="00492BF3"/>
    <w:pPr>
      <w:numPr>
        <w:numId w:val="8"/>
      </w:numPr>
    </w:pPr>
  </w:style>
  <w:style w:type="paragraph" w:customStyle="1" w:styleId="Stiletabella2">
    <w:name w:val="Stile tabella 2"/>
    <w:rsid w:val="00492BF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eastAsia="it-IT"/>
    </w:rPr>
  </w:style>
  <w:style w:type="numbering" w:customStyle="1" w:styleId="Elenco31">
    <w:name w:val="Elenco 31"/>
    <w:basedOn w:val="Nessunelenco"/>
    <w:rsid w:val="00492BF3"/>
    <w:pPr>
      <w:numPr>
        <w:numId w:val="9"/>
      </w:numPr>
    </w:pPr>
  </w:style>
  <w:style w:type="numbering" w:customStyle="1" w:styleId="Elenco41">
    <w:name w:val="Elenco 41"/>
    <w:basedOn w:val="Nessunelenco"/>
    <w:rsid w:val="00492BF3"/>
    <w:pPr>
      <w:numPr>
        <w:numId w:val="10"/>
      </w:numPr>
    </w:pPr>
  </w:style>
  <w:style w:type="numbering" w:customStyle="1" w:styleId="Elenco51">
    <w:name w:val="Elenco 51"/>
    <w:basedOn w:val="Nessunelenco"/>
    <w:rsid w:val="00492BF3"/>
    <w:pPr>
      <w:numPr>
        <w:numId w:val="13"/>
      </w:numPr>
    </w:pPr>
  </w:style>
  <w:style w:type="numbering" w:customStyle="1" w:styleId="List6">
    <w:name w:val="List 6"/>
    <w:basedOn w:val="Nessunelenco"/>
    <w:rsid w:val="00492BF3"/>
    <w:pPr>
      <w:numPr>
        <w:numId w:val="15"/>
      </w:numPr>
    </w:pPr>
  </w:style>
  <w:style w:type="numbering" w:customStyle="1" w:styleId="List7">
    <w:name w:val="List 7"/>
    <w:basedOn w:val="Nessunelenco"/>
    <w:rsid w:val="00492BF3"/>
    <w:pPr>
      <w:numPr>
        <w:numId w:val="16"/>
      </w:numPr>
    </w:pPr>
  </w:style>
  <w:style w:type="numbering" w:customStyle="1" w:styleId="List8">
    <w:name w:val="List 8"/>
    <w:basedOn w:val="Nessunelenco"/>
    <w:rsid w:val="00492BF3"/>
    <w:pPr>
      <w:numPr>
        <w:numId w:val="17"/>
      </w:numPr>
    </w:pPr>
  </w:style>
  <w:style w:type="numbering" w:customStyle="1" w:styleId="List9">
    <w:name w:val="List 9"/>
    <w:basedOn w:val="Nessunelenco"/>
    <w:rsid w:val="00492BF3"/>
    <w:pPr>
      <w:numPr>
        <w:numId w:val="18"/>
      </w:numPr>
    </w:pPr>
  </w:style>
  <w:style w:type="numbering" w:customStyle="1" w:styleId="List10">
    <w:name w:val="List 10"/>
    <w:basedOn w:val="Nessunelenco"/>
    <w:rsid w:val="00492BF3"/>
    <w:pPr>
      <w:numPr>
        <w:numId w:val="19"/>
      </w:numPr>
    </w:pPr>
  </w:style>
  <w:style w:type="numbering" w:customStyle="1" w:styleId="List11">
    <w:name w:val="List 11"/>
    <w:basedOn w:val="Nessunelenco"/>
    <w:rsid w:val="00492BF3"/>
    <w:pPr>
      <w:numPr>
        <w:numId w:val="20"/>
      </w:numPr>
    </w:pPr>
  </w:style>
  <w:style w:type="numbering" w:customStyle="1" w:styleId="List12">
    <w:name w:val="List 12"/>
    <w:basedOn w:val="Nessunelenco"/>
    <w:rsid w:val="00492BF3"/>
    <w:pPr>
      <w:numPr>
        <w:numId w:val="21"/>
      </w:numPr>
    </w:pPr>
  </w:style>
  <w:style w:type="numbering" w:customStyle="1" w:styleId="List13">
    <w:name w:val="List 13"/>
    <w:basedOn w:val="Nessunelenco"/>
    <w:rsid w:val="00492BF3"/>
    <w:pPr>
      <w:numPr>
        <w:numId w:val="22"/>
      </w:numPr>
    </w:pPr>
  </w:style>
  <w:style w:type="numbering" w:customStyle="1" w:styleId="List14">
    <w:name w:val="List 14"/>
    <w:basedOn w:val="Nessunelenco"/>
    <w:rsid w:val="00492BF3"/>
    <w:pPr>
      <w:numPr>
        <w:numId w:val="23"/>
      </w:numPr>
    </w:pPr>
  </w:style>
  <w:style w:type="numbering" w:customStyle="1" w:styleId="List15">
    <w:name w:val="List 15"/>
    <w:basedOn w:val="Nessunelenco"/>
    <w:rsid w:val="00492BF3"/>
    <w:pPr>
      <w:numPr>
        <w:numId w:val="24"/>
      </w:numPr>
    </w:pPr>
  </w:style>
  <w:style w:type="numbering" w:customStyle="1" w:styleId="List16">
    <w:name w:val="List 16"/>
    <w:basedOn w:val="Nessunelenco"/>
    <w:rsid w:val="00492BF3"/>
    <w:pPr>
      <w:numPr>
        <w:numId w:val="25"/>
      </w:numPr>
    </w:pPr>
  </w:style>
  <w:style w:type="numbering" w:customStyle="1" w:styleId="List17">
    <w:name w:val="List 17"/>
    <w:basedOn w:val="Nessunelenco"/>
    <w:rsid w:val="00492BF3"/>
    <w:pPr>
      <w:numPr>
        <w:numId w:val="26"/>
      </w:numPr>
    </w:pPr>
  </w:style>
  <w:style w:type="numbering" w:customStyle="1" w:styleId="List18">
    <w:name w:val="List 18"/>
    <w:basedOn w:val="Nessunelenco"/>
    <w:rsid w:val="00492BF3"/>
    <w:pPr>
      <w:numPr>
        <w:numId w:val="27"/>
      </w:numPr>
    </w:pPr>
  </w:style>
  <w:style w:type="numbering" w:customStyle="1" w:styleId="List19">
    <w:name w:val="List 19"/>
    <w:basedOn w:val="Nessunelenco"/>
    <w:rsid w:val="00492BF3"/>
    <w:pPr>
      <w:numPr>
        <w:numId w:val="28"/>
      </w:numPr>
    </w:pPr>
  </w:style>
  <w:style w:type="numbering" w:customStyle="1" w:styleId="Stileimportato21">
    <w:name w:val="Stile importato 21"/>
    <w:rsid w:val="00492BF3"/>
    <w:pPr>
      <w:numPr>
        <w:numId w:val="29"/>
      </w:numPr>
    </w:pPr>
  </w:style>
  <w:style w:type="numbering" w:customStyle="1" w:styleId="Stileimportato22">
    <w:name w:val="Stile importato 22"/>
    <w:rsid w:val="00492BF3"/>
    <w:pPr>
      <w:numPr>
        <w:numId w:val="30"/>
      </w:numPr>
    </w:pPr>
  </w:style>
  <w:style w:type="paragraph" w:customStyle="1" w:styleId="Stile1">
    <w:name w:val="Stile1"/>
    <w:next w:val="Corpotesto"/>
    <w:rsid w:val="00492BF3"/>
    <w:pPr>
      <w:keepNext/>
      <w:pBdr>
        <w:top w:val="nil"/>
        <w:left w:val="nil"/>
        <w:bottom w:val="nil"/>
        <w:right w:val="nil"/>
        <w:between w:val="nil"/>
        <w:bar w:val="nil"/>
      </w:pBdr>
      <w:suppressAutoHyphens/>
      <w:spacing w:after="0" w:line="240" w:lineRule="auto"/>
      <w:outlineLvl w:val="0"/>
    </w:pPr>
    <w:rPr>
      <w:rFonts w:ascii="Times New Roman" w:eastAsia="Arial Unicode MS" w:hAnsi="Arial Unicode MS" w:cs="Arial Unicode MS"/>
      <w:b/>
      <w:bCs/>
      <w:color w:val="000000"/>
      <w:kern w:val="1"/>
      <w:sz w:val="20"/>
      <w:szCs w:val="20"/>
      <w:u w:color="000000"/>
      <w:bdr w:val="nil"/>
      <w:lang w:eastAsia="it-IT"/>
    </w:rPr>
  </w:style>
  <w:style w:type="character" w:customStyle="1" w:styleId="Link">
    <w:name w:val="Link"/>
    <w:rsid w:val="00492BF3"/>
    <w:rPr>
      <w:u w:val="single"/>
    </w:rPr>
  </w:style>
  <w:style w:type="character" w:customStyle="1" w:styleId="Hyperlink0">
    <w:name w:val="Hyperlink.0"/>
    <w:basedOn w:val="Link"/>
    <w:rsid w:val="00492BF3"/>
    <w:rPr>
      <w:color w:val="0000FF"/>
      <w:kern w:val="0"/>
      <w:sz w:val="24"/>
      <w:szCs w:val="24"/>
      <w:u w:val="single" w:color="0000FF"/>
      <w:lang w:val="it-IT"/>
    </w:rPr>
  </w:style>
  <w:style w:type="character" w:styleId="Collegamentoipertestuale">
    <w:name w:val="Hyperlink"/>
    <w:basedOn w:val="Carpredefinitoparagrafo"/>
    <w:uiPriority w:val="99"/>
    <w:unhideWhenUsed/>
    <w:rsid w:val="006227EA"/>
    <w:rPr>
      <w:color w:val="0000FF" w:themeColor="hyperlink"/>
      <w:u w:val="single"/>
    </w:rPr>
  </w:style>
  <w:style w:type="paragraph" w:styleId="Paragrafoelenco">
    <w:name w:val="List Paragraph"/>
    <w:basedOn w:val="Normale"/>
    <w:uiPriority w:val="34"/>
    <w:qFormat/>
    <w:rsid w:val="00246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31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lmaorientati.it/med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42AD4-5EDD-4EBE-B2FA-C71CC1A8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2549</Words>
  <Characters>14534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Vilma</dc:creator>
  <cp:lastModifiedBy>Admin</cp:lastModifiedBy>
  <cp:revision>8</cp:revision>
  <dcterms:created xsi:type="dcterms:W3CDTF">2019-02-21T08:12:00Z</dcterms:created>
  <dcterms:modified xsi:type="dcterms:W3CDTF">2022-10-25T10:05:00Z</dcterms:modified>
</cp:coreProperties>
</file>