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0" w:type="dxa"/>
        <w:tblInd w:w="2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123"/>
        <w:gridCol w:w="3077"/>
        <w:gridCol w:w="3105"/>
      </w:tblGrid>
      <w:tr w:rsidR="000A2564" w14:paraId="32C6807C" w14:textId="77777777" w:rsidTr="0079170B">
        <w:trPr>
          <w:cantSplit/>
          <w:trHeight w:val="1267"/>
          <w:tblCellSpacing w:w="20" w:type="dxa"/>
        </w:trPr>
        <w:tc>
          <w:tcPr>
            <w:tcW w:w="9225" w:type="dxa"/>
            <w:gridSpan w:val="3"/>
          </w:tcPr>
          <w:p w14:paraId="4AF20FE3" w14:textId="77777777" w:rsidR="0042117E" w:rsidRDefault="0079170B" w:rsidP="005B6A3F">
            <w:pPr>
              <w:pStyle w:val="Titolo"/>
              <w:numPr>
                <w:ilvl w:val="1"/>
                <w:numId w:val="1"/>
              </w:numPr>
              <w:rPr>
                <w:rFonts w:cs="Arial"/>
              </w:rPr>
            </w:pPr>
            <w:r>
              <w:rPr>
                <w:rFonts w:cs="Arial"/>
              </w:rPr>
              <w:t xml:space="preserve">Istituto Comprensivo Marconi           </w:t>
            </w:r>
            <w:r w:rsidR="00AE3AC6">
              <w:rPr>
                <w:rFonts w:cs="Arial"/>
              </w:rPr>
              <w:t>Scuola</w:t>
            </w:r>
            <w:r w:rsidR="00472915" w:rsidRPr="00776D88">
              <w:rPr>
                <w:rFonts w:cs="Arial"/>
              </w:rPr>
              <w:t>:</w:t>
            </w:r>
            <w:r w:rsidR="00AE3AC6">
              <w:rPr>
                <w:rFonts w:cs="Arial"/>
              </w:rPr>
              <w:t xml:space="preserve"> </w:t>
            </w:r>
            <w:r w:rsidR="00EE6161">
              <w:rPr>
                <w:rFonts w:cs="Arial"/>
              </w:rPr>
              <w:t>Secondaria di I grado</w:t>
            </w:r>
          </w:p>
          <w:p w14:paraId="43584AC9" w14:textId="77777777" w:rsidR="0079170B" w:rsidRPr="0079170B" w:rsidRDefault="0079170B" w:rsidP="0079170B">
            <w:pPr>
              <w:pStyle w:val="Corpodeltesto1"/>
            </w:pPr>
          </w:p>
          <w:p w14:paraId="2D39DA43" w14:textId="77777777" w:rsidR="00F57818" w:rsidRDefault="00F57818" w:rsidP="00EE6161">
            <w:pPr>
              <w:pStyle w:val="Default"/>
              <w:rPr>
                <w:rFonts w:ascii="Times New Roman" w:hAnsi="Times New Roman" w:cs="Times New Roman"/>
                <w:sz w:val="28"/>
                <w:szCs w:val="28"/>
              </w:rPr>
            </w:pPr>
            <w:r>
              <w:rPr>
                <w:rFonts w:ascii="Times New Roman" w:hAnsi="Times New Roman" w:cs="Times New Roman"/>
                <w:b/>
                <w:color w:val="FF0000"/>
                <w:sz w:val="28"/>
                <w:szCs w:val="28"/>
              </w:rPr>
              <w:t>A 06</w:t>
            </w:r>
            <w:r w:rsidR="003124ED" w:rsidRPr="003124ED">
              <w:rPr>
                <w:rFonts w:ascii="Times New Roman" w:hAnsi="Times New Roman" w:cs="Times New Roman"/>
                <w:b/>
                <w:color w:val="FF0000"/>
                <w:sz w:val="28"/>
                <w:szCs w:val="28"/>
              </w:rPr>
              <w:t>0</w:t>
            </w:r>
            <w:r>
              <w:rPr>
                <w:rFonts w:ascii="Times New Roman" w:hAnsi="Times New Roman" w:cs="Times New Roman"/>
                <w:b/>
                <w:color w:val="FF0000"/>
                <w:sz w:val="28"/>
                <w:szCs w:val="28"/>
              </w:rPr>
              <w:t>2</w:t>
            </w:r>
            <w:r w:rsidR="000A2564" w:rsidRPr="0079170B">
              <w:rPr>
                <w:rFonts w:ascii="Times New Roman" w:hAnsi="Times New Roman" w:cs="Times New Roman"/>
                <w:sz w:val="28"/>
                <w:szCs w:val="28"/>
              </w:rPr>
              <w:t>Denominazione dell’attività:</w:t>
            </w:r>
          </w:p>
          <w:p w14:paraId="1F76FCA1" w14:textId="77777777" w:rsidR="000A2564" w:rsidRPr="0079170B" w:rsidRDefault="00F57818" w:rsidP="00EE6161">
            <w:pPr>
              <w:pStyle w:val="Default"/>
              <w:rPr>
                <w:rFonts w:ascii="Times New Roman" w:hAnsi="Times New Roman" w:cs="Times New Roman"/>
                <w:sz w:val="28"/>
                <w:szCs w:val="28"/>
              </w:rPr>
            </w:pPr>
            <w:r>
              <w:rPr>
                <w:rFonts w:ascii="Times New Roman" w:hAnsi="Times New Roman" w:cs="Times New Roman"/>
                <w:sz w:val="28"/>
                <w:szCs w:val="28"/>
              </w:rPr>
              <w:t xml:space="preserve">            PON 6 Azione 10.1.6A</w:t>
            </w:r>
            <w:r w:rsidR="00EE6161" w:rsidRPr="0079170B">
              <w:rPr>
                <w:rFonts w:ascii="Times New Roman" w:hAnsi="Times New Roman" w:cs="Times New Roman"/>
                <w:sz w:val="28"/>
                <w:szCs w:val="28"/>
              </w:rPr>
              <w:t xml:space="preserve"> Orientamento Formativo </w:t>
            </w:r>
            <w:r w:rsidR="00EE6161" w:rsidRPr="0079170B">
              <w:rPr>
                <w:rFonts w:ascii="Times New Roman" w:hAnsi="Times New Roman" w:cs="Times New Roman"/>
                <w:i/>
                <w:sz w:val="28"/>
                <w:szCs w:val="28"/>
              </w:rPr>
              <w:t xml:space="preserve">La bussola </w:t>
            </w:r>
          </w:p>
        </w:tc>
      </w:tr>
      <w:tr w:rsidR="000A2564" w14:paraId="0817C55C" w14:textId="77777777" w:rsidTr="0079170B">
        <w:trPr>
          <w:cantSplit/>
          <w:trHeight w:val="425"/>
          <w:tblCellSpacing w:w="20" w:type="dxa"/>
        </w:trPr>
        <w:tc>
          <w:tcPr>
            <w:tcW w:w="9225" w:type="dxa"/>
            <w:gridSpan w:val="3"/>
          </w:tcPr>
          <w:p w14:paraId="043BE047" w14:textId="6BD6F4C2" w:rsidR="001A1154" w:rsidRPr="0079170B" w:rsidRDefault="005F4773" w:rsidP="0079170B">
            <w:pPr>
              <w:pStyle w:val="Titolo"/>
              <w:numPr>
                <w:ilvl w:val="1"/>
                <w:numId w:val="1"/>
              </w:numPr>
              <w:spacing w:before="0"/>
              <w:rPr>
                <w:rFonts w:cs="Arial"/>
              </w:rPr>
            </w:pPr>
            <w:r w:rsidRPr="00776D88">
              <w:rPr>
                <w:rFonts w:cs="Arial"/>
              </w:rPr>
              <w:t>Docente responsabile</w:t>
            </w:r>
            <w:r w:rsidR="000A2564" w:rsidRPr="00776D88">
              <w:rPr>
                <w:rFonts w:cs="Arial"/>
              </w:rPr>
              <w:t xml:space="preserve">: </w:t>
            </w:r>
            <w:proofErr w:type="spellStart"/>
            <w:r w:rsidR="0084638F">
              <w:rPr>
                <w:rFonts w:cs="Arial"/>
              </w:rPr>
              <w:t>Caponcelli</w:t>
            </w:r>
            <w:proofErr w:type="spellEnd"/>
            <w:r w:rsidR="0084638F">
              <w:rPr>
                <w:rFonts w:cs="Arial"/>
              </w:rPr>
              <w:t xml:space="preserve"> Roberta</w:t>
            </w:r>
          </w:p>
        </w:tc>
      </w:tr>
      <w:tr w:rsidR="000A2564" w14:paraId="24737E9D" w14:textId="77777777" w:rsidTr="0079170B">
        <w:trPr>
          <w:cantSplit/>
          <w:trHeight w:val="860"/>
          <w:tblCellSpacing w:w="20" w:type="dxa"/>
        </w:trPr>
        <w:tc>
          <w:tcPr>
            <w:tcW w:w="9225" w:type="dxa"/>
            <w:gridSpan w:val="3"/>
          </w:tcPr>
          <w:p w14:paraId="12FB0B6E" w14:textId="77777777" w:rsidR="001A1154" w:rsidRDefault="000A2564" w:rsidP="001A1154">
            <w:pPr>
              <w:pStyle w:val="Titolo"/>
              <w:numPr>
                <w:ilvl w:val="1"/>
                <w:numId w:val="1"/>
              </w:numPr>
              <w:spacing w:before="0"/>
              <w:rPr>
                <w:szCs w:val="28"/>
              </w:rPr>
            </w:pPr>
            <w:r w:rsidRPr="00776D88">
              <w:rPr>
                <w:szCs w:val="28"/>
              </w:rPr>
              <w:t>Obiettivi</w:t>
            </w:r>
          </w:p>
          <w:p w14:paraId="43F2267F" w14:textId="77777777" w:rsidR="00EE6161" w:rsidRPr="0079170B" w:rsidRDefault="00EE6161" w:rsidP="00EE6161">
            <w:pPr>
              <w:autoSpaceDE w:val="0"/>
              <w:autoSpaceDN w:val="0"/>
              <w:adjustRightInd w:val="0"/>
              <w:rPr>
                <w:sz w:val="22"/>
                <w:szCs w:val="22"/>
              </w:rPr>
            </w:pPr>
            <w:r w:rsidRPr="0079170B">
              <w:rPr>
                <w:sz w:val="22"/>
                <w:szCs w:val="22"/>
              </w:rPr>
              <w:t>Il progetto è coerente con la priorità di ridurre e prevenire l’abbandono scolastico precoce e promuovere la parità d’accesso all’istruzione mediante azioni di orientamento, di continuità e di sostegno alle scelte dei percorsi formativi. I moduli proposti, rivolti agli alunni del</w:t>
            </w:r>
            <w:r w:rsidR="0079170B">
              <w:rPr>
                <w:sz w:val="22"/>
                <w:szCs w:val="22"/>
              </w:rPr>
              <w:t>le classi II per due annualità</w:t>
            </w:r>
            <w:r w:rsidRPr="0079170B">
              <w:rPr>
                <w:sz w:val="22"/>
                <w:szCs w:val="22"/>
              </w:rPr>
              <w:t>intendono:</w:t>
            </w:r>
          </w:p>
          <w:p w14:paraId="3BBB9E12" w14:textId="77777777" w:rsidR="00EE6161" w:rsidRPr="0079170B" w:rsidRDefault="00EE6161" w:rsidP="00EE6161">
            <w:pPr>
              <w:pStyle w:val="Paragrafoelenco"/>
              <w:numPr>
                <w:ilvl w:val="0"/>
                <w:numId w:val="30"/>
              </w:numPr>
              <w:autoSpaceDE w:val="0"/>
              <w:autoSpaceDN w:val="0"/>
              <w:adjustRightInd w:val="0"/>
              <w:rPr>
                <w:sz w:val="22"/>
                <w:szCs w:val="22"/>
              </w:rPr>
            </w:pPr>
            <w:r w:rsidRPr="0079170B">
              <w:rPr>
                <w:sz w:val="22"/>
                <w:szCs w:val="22"/>
              </w:rPr>
              <w:t>sostenere gli alunni nel percorso verso una scelta opportuna e consapevole, che passi attraverso lo sviluppo della conoscenza di sé, dei propri interessi e attitudini, dei propri punti di forza e di debolezza</w:t>
            </w:r>
          </w:p>
          <w:p w14:paraId="27ABDA67" w14:textId="77777777" w:rsidR="00EE6161" w:rsidRPr="0079170B" w:rsidRDefault="00EE6161" w:rsidP="00EE6161">
            <w:pPr>
              <w:pStyle w:val="Paragrafoelenco"/>
              <w:numPr>
                <w:ilvl w:val="0"/>
                <w:numId w:val="30"/>
              </w:numPr>
              <w:autoSpaceDE w:val="0"/>
              <w:autoSpaceDN w:val="0"/>
              <w:adjustRightInd w:val="0"/>
              <w:rPr>
                <w:sz w:val="22"/>
                <w:szCs w:val="22"/>
              </w:rPr>
            </w:pPr>
            <w:r w:rsidRPr="0079170B">
              <w:rPr>
                <w:sz w:val="22"/>
                <w:szCs w:val="22"/>
              </w:rPr>
              <w:t>coinvolgere in modo attivo le famiglie, rendendole consapevoli della necessità di affiancare i figli in modo opportuno ed efficace, evitando sia di sostituirsi ad essi nella scelta finale, sia di assecondare in toto le loro richieste</w:t>
            </w:r>
          </w:p>
          <w:p w14:paraId="06E66E4C" w14:textId="77777777" w:rsidR="00EE6161" w:rsidRPr="0079170B" w:rsidRDefault="00EE6161" w:rsidP="00EE6161">
            <w:pPr>
              <w:pStyle w:val="Paragrafoelenco"/>
              <w:numPr>
                <w:ilvl w:val="0"/>
                <w:numId w:val="30"/>
              </w:numPr>
              <w:autoSpaceDE w:val="0"/>
              <w:autoSpaceDN w:val="0"/>
              <w:adjustRightInd w:val="0"/>
              <w:rPr>
                <w:sz w:val="22"/>
                <w:szCs w:val="22"/>
              </w:rPr>
            </w:pPr>
            <w:r w:rsidRPr="0079170B">
              <w:rPr>
                <w:sz w:val="22"/>
                <w:szCs w:val="22"/>
              </w:rPr>
              <w:t>formare in modo adeguato, fornendo supporto ed efficaci strumenti didattici e metodologici, i team di docenti che accompagnano gli alunni nel percorso di scelta, da effettuarsi in base a attitudini emerse e competenze acquisite</w:t>
            </w:r>
          </w:p>
          <w:p w14:paraId="51221B05" w14:textId="77777777" w:rsidR="001A1154" w:rsidRPr="004F260B" w:rsidRDefault="00EE6161" w:rsidP="00181DED">
            <w:pPr>
              <w:pStyle w:val="Paragrafoelenco"/>
              <w:numPr>
                <w:ilvl w:val="0"/>
                <w:numId w:val="30"/>
              </w:numPr>
              <w:autoSpaceDE w:val="0"/>
              <w:autoSpaceDN w:val="0"/>
              <w:adjustRightInd w:val="0"/>
            </w:pPr>
            <w:r w:rsidRPr="0079170B">
              <w:rPr>
                <w:sz w:val="22"/>
                <w:szCs w:val="22"/>
              </w:rPr>
              <w:t xml:space="preserve">migliorare i dati di contesto relativi agli esiti a distanza, così come esplicitati nel RAV </w:t>
            </w:r>
          </w:p>
        </w:tc>
      </w:tr>
      <w:tr w:rsidR="000A2564" w14:paraId="10C496B7" w14:textId="77777777" w:rsidTr="0079170B">
        <w:trPr>
          <w:cantSplit/>
          <w:trHeight w:val="712"/>
          <w:tblCellSpacing w:w="20" w:type="dxa"/>
        </w:trPr>
        <w:tc>
          <w:tcPr>
            <w:tcW w:w="9225" w:type="dxa"/>
            <w:gridSpan w:val="3"/>
          </w:tcPr>
          <w:p w14:paraId="7DCD00CF" w14:textId="77777777" w:rsidR="000A2564" w:rsidRPr="0079170B" w:rsidRDefault="005B6A3F" w:rsidP="0098537D">
            <w:pPr>
              <w:pStyle w:val="Titolo"/>
              <w:rPr>
                <w:rFonts w:cs="Arial"/>
                <w:sz w:val="24"/>
                <w:szCs w:val="24"/>
              </w:rPr>
            </w:pPr>
            <w:r w:rsidRPr="0079170B">
              <w:rPr>
                <w:rFonts w:cs="Arial"/>
                <w:sz w:val="24"/>
                <w:szCs w:val="24"/>
              </w:rPr>
              <w:t>Destinatari</w:t>
            </w:r>
          </w:p>
          <w:p w14:paraId="3CA4F2BF" w14:textId="77777777" w:rsidR="00EE6161" w:rsidRPr="0079170B" w:rsidRDefault="00EE6161" w:rsidP="00EE6161">
            <w:pPr>
              <w:rPr>
                <w:sz w:val="22"/>
                <w:szCs w:val="22"/>
              </w:rPr>
            </w:pPr>
            <w:r w:rsidRPr="0079170B">
              <w:rPr>
                <w:sz w:val="22"/>
                <w:szCs w:val="22"/>
              </w:rPr>
              <w:t xml:space="preserve">Alunni delle classi II della scuola secondaria di I grado </w:t>
            </w:r>
          </w:p>
          <w:p w14:paraId="1F015272" w14:textId="77777777" w:rsidR="00EE6161" w:rsidRPr="00EE6161" w:rsidRDefault="00EE6161" w:rsidP="00EE6161">
            <w:r w:rsidRPr="0079170B">
              <w:rPr>
                <w:sz w:val="22"/>
                <w:szCs w:val="22"/>
              </w:rPr>
              <w:t>Famiglie</w:t>
            </w:r>
          </w:p>
        </w:tc>
      </w:tr>
      <w:tr w:rsidR="000A2564" w14:paraId="3448AD7C" w14:textId="77777777" w:rsidTr="0079170B">
        <w:trPr>
          <w:cantSplit/>
          <w:trHeight w:val="796"/>
          <w:tblCellSpacing w:w="20" w:type="dxa"/>
        </w:trPr>
        <w:tc>
          <w:tcPr>
            <w:tcW w:w="9225" w:type="dxa"/>
            <w:gridSpan w:val="3"/>
          </w:tcPr>
          <w:p w14:paraId="60D69FE7" w14:textId="77777777" w:rsidR="000A2564" w:rsidRPr="0079170B" w:rsidRDefault="000A2564" w:rsidP="00692496">
            <w:pPr>
              <w:pStyle w:val="Titolo"/>
              <w:spacing w:before="0"/>
              <w:rPr>
                <w:rFonts w:cs="Arial"/>
                <w:sz w:val="24"/>
                <w:szCs w:val="24"/>
              </w:rPr>
            </w:pPr>
            <w:r w:rsidRPr="0079170B">
              <w:rPr>
                <w:rFonts w:cs="Arial"/>
                <w:sz w:val="24"/>
                <w:szCs w:val="24"/>
              </w:rPr>
              <w:t>Metodologie prevalenti</w:t>
            </w:r>
          </w:p>
          <w:p w14:paraId="24C14E51" w14:textId="77777777" w:rsidR="00EE6161" w:rsidRPr="0079170B" w:rsidRDefault="00EE6161" w:rsidP="00D17038">
            <w:pPr>
              <w:autoSpaceDE w:val="0"/>
              <w:autoSpaceDN w:val="0"/>
              <w:adjustRightInd w:val="0"/>
              <w:jc w:val="both"/>
              <w:rPr>
                <w:sz w:val="22"/>
                <w:szCs w:val="22"/>
              </w:rPr>
            </w:pPr>
            <w:r w:rsidRPr="0079170B">
              <w:rPr>
                <w:sz w:val="22"/>
                <w:szCs w:val="22"/>
              </w:rPr>
              <w:t>Muovendo dall’assunzione metodologica dell’apprendimento per progetto si propongono:</w:t>
            </w:r>
          </w:p>
          <w:p w14:paraId="26E63465" w14:textId="77777777" w:rsidR="00EE6161" w:rsidRPr="0079170B" w:rsidRDefault="00EE6161" w:rsidP="00D17038">
            <w:pPr>
              <w:autoSpaceDE w:val="0"/>
              <w:autoSpaceDN w:val="0"/>
              <w:adjustRightInd w:val="0"/>
              <w:jc w:val="both"/>
              <w:rPr>
                <w:sz w:val="22"/>
                <w:szCs w:val="22"/>
              </w:rPr>
            </w:pPr>
            <w:proofErr w:type="spellStart"/>
            <w:r w:rsidRPr="0079170B">
              <w:rPr>
                <w:sz w:val="22"/>
                <w:szCs w:val="22"/>
              </w:rPr>
              <w:t>roleplaying</w:t>
            </w:r>
            <w:proofErr w:type="spellEnd"/>
            <w:r w:rsidRPr="0079170B">
              <w:rPr>
                <w:sz w:val="22"/>
                <w:szCs w:val="22"/>
              </w:rPr>
              <w:t xml:space="preserve"> per l’acquisizione di efficaci metodi per affrontare situazioni problematiche</w:t>
            </w:r>
          </w:p>
          <w:p w14:paraId="6874DEA8" w14:textId="77777777" w:rsidR="00EE6161" w:rsidRPr="0079170B" w:rsidRDefault="00EE6161" w:rsidP="00D17038">
            <w:pPr>
              <w:autoSpaceDE w:val="0"/>
              <w:autoSpaceDN w:val="0"/>
              <w:adjustRightInd w:val="0"/>
              <w:jc w:val="both"/>
              <w:rPr>
                <w:sz w:val="22"/>
                <w:szCs w:val="22"/>
              </w:rPr>
            </w:pPr>
            <w:r w:rsidRPr="0079170B">
              <w:rPr>
                <w:sz w:val="22"/>
                <w:szCs w:val="22"/>
              </w:rPr>
              <w:t xml:space="preserve">case </w:t>
            </w:r>
            <w:proofErr w:type="spellStart"/>
            <w:r w:rsidRPr="0079170B">
              <w:rPr>
                <w:sz w:val="22"/>
                <w:szCs w:val="22"/>
              </w:rPr>
              <w:t>method</w:t>
            </w:r>
            <w:proofErr w:type="spellEnd"/>
            <w:r w:rsidRPr="0079170B">
              <w:rPr>
                <w:sz w:val="22"/>
                <w:szCs w:val="22"/>
              </w:rPr>
              <w:t xml:space="preserve"> per trovare soluzioni personali a casi che attingono alle reali problematiche legate alla prima grande scelta per il futuro</w:t>
            </w:r>
          </w:p>
          <w:p w14:paraId="668EB64F" w14:textId="77777777" w:rsidR="00EE6161" w:rsidRPr="0079170B" w:rsidRDefault="00EE6161" w:rsidP="00D17038">
            <w:pPr>
              <w:autoSpaceDE w:val="0"/>
              <w:autoSpaceDN w:val="0"/>
              <w:adjustRightInd w:val="0"/>
              <w:jc w:val="both"/>
              <w:rPr>
                <w:sz w:val="22"/>
                <w:szCs w:val="22"/>
              </w:rPr>
            </w:pPr>
            <w:r w:rsidRPr="0079170B">
              <w:rPr>
                <w:sz w:val="22"/>
                <w:szCs w:val="22"/>
              </w:rPr>
              <w:t>guida all’autovalutazione attraverso sistemi riflessivi gestiti anche con modalità peer to peer da ex alunni della scuola</w:t>
            </w:r>
          </w:p>
          <w:p w14:paraId="0BF4E864" w14:textId="77777777" w:rsidR="00EE6161" w:rsidRPr="0079170B" w:rsidRDefault="00EE6161" w:rsidP="00D17038">
            <w:pPr>
              <w:autoSpaceDE w:val="0"/>
              <w:autoSpaceDN w:val="0"/>
              <w:adjustRightInd w:val="0"/>
              <w:jc w:val="both"/>
              <w:rPr>
                <w:sz w:val="22"/>
                <w:szCs w:val="22"/>
              </w:rPr>
            </w:pPr>
            <w:r w:rsidRPr="0079170B">
              <w:rPr>
                <w:sz w:val="22"/>
                <w:szCs w:val="22"/>
              </w:rPr>
              <w:t>tecniche di empowerment per lo sviluppo della capacità di controllare attivamente la propria vita, della consapevolezza critica e della partecipazione</w:t>
            </w:r>
          </w:p>
          <w:p w14:paraId="4D840930" w14:textId="77777777" w:rsidR="00EE6161" w:rsidRPr="0079170B" w:rsidRDefault="00EE6161" w:rsidP="00D17038">
            <w:pPr>
              <w:autoSpaceDE w:val="0"/>
              <w:autoSpaceDN w:val="0"/>
              <w:adjustRightInd w:val="0"/>
              <w:jc w:val="both"/>
              <w:rPr>
                <w:sz w:val="22"/>
                <w:szCs w:val="22"/>
              </w:rPr>
            </w:pPr>
            <w:r w:rsidRPr="0079170B">
              <w:rPr>
                <w:sz w:val="22"/>
                <w:szCs w:val="22"/>
              </w:rPr>
              <w:t>informazioni sul sistema scolastico nazionale e analisi delle opportunità formative del territorio</w:t>
            </w:r>
          </w:p>
          <w:p w14:paraId="5D614D81" w14:textId="77777777" w:rsidR="00EE6161" w:rsidRPr="0079170B" w:rsidRDefault="00EE6161" w:rsidP="00D17038">
            <w:pPr>
              <w:autoSpaceDE w:val="0"/>
              <w:autoSpaceDN w:val="0"/>
              <w:adjustRightInd w:val="0"/>
              <w:jc w:val="both"/>
              <w:rPr>
                <w:sz w:val="22"/>
                <w:szCs w:val="22"/>
              </w:rPr>
            </w:pPr>
            <w:r w:rsidRPr="0079170B">
              <w:rPr>
                <w:sz w:val="22"/>
                <w:szCs w:val="22"/>
              </w:rPr>
              <w:t>conoscenza delle richieste del mondo del lavoro con l’incontro con esponenti del tessuto produttivo locale conoscenza delle professionalità legate ai percorsi di studio.</w:t>
            </w:r>
          </w:p>
          <w:p w14:paraId="78E72A3F" w14:textId="3078AB4B" w:rsidR="00EE6161" w:rsidRPr="0079170B" w:rsidRDefault="00EE6161" w:rsidP="00D17038">
            <w:pPr>
              <w:autoSpaceDE w:val="0"/>
              <w:autoSpaceDN w:val="0"/>
              <w:adjustRightInd w:val="0"/>
              <w:jc w:val="both"/>
              <w:rPr>
                <w:sz w:val="22"/>
                <w:szCs w:val="22"/>
              </w:rPr>
            </w:pPr>
            <w:r w:rsidRPr="0079170B">
              <w:rPr>
                <w:sz w:val="22"/>
                <w:szCs w:val="22"/>
              </w:rPr>
              <w:t>Tutte le e famiglie dei partecipanti sono coinvolte in attività di laboratorio, incontri informativi e colloqui individuali con eventuale supporto del mediatore linguistico e culturale. Gli oggetti didattici, realizzati attraverso la tecnica del digital</w:t>
            </w:r>
            <w:r w:rsidR="0084638F">
              <w:rPr>
                <w:sz w:val="22"/>
                <w:szCs w:val="22"/>
              </w:rPr>
              <w:t xml:space="preserve"> </w:t>
            </w:r>
            <w:r w:rsidRPr="0079170B">
              <w:rPr>
                <w:sz w:val="22"/>
                <w:szCs w:val="22"/>
              </w:rPr>
              <w:t>storytelling, saranno utilizzati dai docenti negli anni successivi, durante l’orientamento scolastico.</w:t>
            </w:r>
          </w:p>
          <w:p w14:paraId="574CB1AA" w14:textId="77777777" w:rsidR="00C26989" w:rsidRPr="00C26989" w:rsidRDefault="00C26989" w:rsidP="00EE6161">
            <w:pPr>
              <w:pStyle w:val="Corpodeltesto1"/>
              <w:rPr>
                <w:sz w:val="16"/>
                <w:szCs w:val="16"/>
              </w:rPr>
            </w:pPr>
          </w:p>
        </w:tc>
      </w:tr>
      <w:tr w:rsidR="000A2564" w14:paraId="33EDAE14" w14:textId="77777777" w:rsidTr="0079170B">
        <w:trPr>
          <w:cantSplit/>
          <w:trHeight w:val="1280"/>
          <w:tblCellSpacing w:w="20" w:type="dxa"/>
        </w:trPr>
        <w:tc>
          <w:tcPr>
            <w:tcW w:w="9225" w:type="dxa"/>
            <w:gridSpan w:val="3"/>
          </w:tcPr>
          <w:p w14:paraId="63344902" w14:textId="77777777" w:rsidR="005B6A3F" w:rsidRPr="0079170B" w:rsidRDefault="000A2564" w:rsidP="00692496">
            <w:pPr>
              <w:pStyle w:val="Titolo"/>
              <w:spacing w:before="0"/>
              <w:rPr>
                <w:rFonts w:cs="Arial"/>
                <w:sz w:val="24"/>
                <w:szCs w:val="24"/>
              </w:rPr>
            </w:pPr>
            <w:r w:rsidRPr="0079170B">
              <w:rPr>
                <w:rFonts w:cs="Arial"/>
                <w:sz w:val="24"/>
                <w:szCs w:val="24"/>
              </w:rPr>
              <w:t>Contenuti specifici</w:t>
            </w:r>
          </w:p>
          <w:p w14:paraId="67E1BF32" w14:textId="3B8071FB" w:rsidR="00EE6161" w:rsidRPr="0079170B" w:rsidRDefault="00EE6161" w:rsidP="00D17038">
            <w:pPr>
              <w:autoSpaceDE w:val="0"/>
              <w:autoSpaceDN w:val="0"/>
              <w:adjustRightInd w:val="0"/>
              <w:jc w:val="both"/>
              <w:rPr>
                <w:sz w:val="22"/>
                <w:szCs w:val="22"/>
              </w:rPr>
            </w:pPr>
            <w:r w:rsidRPr="0079170B">
              <w:rPr>
                <w:sz w:val="22"/>
                <w:szCs w:val="22"/>
              </w:rPr>
              <w:t>L’innovatività consiste nel potenziamento del progetto d’orientamento, mediante l’organizzazione di laboratori a classi aperte, l’incontro con le professionalità del mondo del lavoro,</w:t>
            </w:r>
            <w:r w:rsidR="0084638F">
              <w:rPr>
                <w:sz w:val="22"/>
                <w:szCs w:val="22"/>
              </w:rPr>
              <w:t xml:space="preserve"> </w:t>
            </w:r>
            <w:r w:rsidRPr="0079170B">
              <w:rPr>
                <w:sz w:val="22"/>
                <w:szCs w:val="22"/>
              </w:rPr>
              <w:t>la scrittura delle narrazioni e la successiva realizzazione dei learning</w:t>
            </w:r>
            <w:r w:rsidR="0084638F">
              <w:rPr>
                <w:sz w:val="22"/>
                <w:szCs w:val="22"/>
              </w:rPr>
              <w:t xml:space="preserve"> </w:t>
            </w:r>
            <w:proofErr w:type="spellStart"/>
            <w:r w:rsidRPr="0079170B">
              <w:rPr>
                <w:sz w:val="22"/>
                <w:szCs w:val="22"/>
              </w:rPr>
              <w:t>object</w:t>
            </w:r>
            <w:proofErr w:type="spellEnd"/>
            <w:r w:rsidRPr="0079170B">
              <w:rPr>
                <w:sz w:val="22"/>
                <w:szCs w:val="22"/>
              </w:rPr>
              <w:t>.</w:t>
            </w:r>
          </w:p>
          <w:p w14:paraId="5A70C977" w14:textId="77777777" w:rsidR="00692496" w:rsidRDefault="00692496" w:rsidP="00EE6161">
            <w:pPr>
              <w:numPr>
                <w:ilvl w:val="0"/>
                <w:numId w:val="9"/>
              </w:numPr>
              <w:tabs>
                <w:tab w:val="clear" w:pos="432"/>
                <w:tab w:val="num" w:pos="43"/>
              </w:tabs>
              <w:suppressAutoHyphens/>
              <w:spacing w:line="100" w:lineRule="atLeast"/>
              <w:ind w:left="43" w:firstLine="0"/>
            </w:pPr>
          </w:p>
        </w:tc>
      </w:tr>
      <w:tr w:rsidR="000A2564" w14:paraId="6D1B7708" w14:textId="77777777" w:rsidTr="0079170B">
        <w:trPr>
          <w:cantSplit/>
          <w:trHeight w:val="907"/>
          <w:tblCellSpacing w:w="20" w:type="dxa"/>
        </w:trPr>
        <w:tc>
          <w:tcPr>
            <w:tcW w:w="9225" w:type="dxa"/>
            <w:gridSpan w:val="3"/>
          </w:tcPr>
          <w:p w14:paraId="403BF28F" w14:textId="77777777" w:rsidR="000A2564" w:rsidRPr="0079170B" w:rsidRDefault="000A2564" w:rsidP="00236D6E">
            <w:pPr>
              <w:pStyle w:val="Titolo"/>
              <w:spacing w:before="0"/>
              <w:rPr>
                <w:rFonts w:cs="Arial"/>
                <w:sz w:val="24"/>
                <w:szCs w:val="24"/>
              </w:rPr>
            </w:pPr>
            <w:r w:rsidRPr="0079170B">
              <w:rPr>
                <w:rFonts w:cs="Arial"/>
                <w:sz w:val="24"/>
                <w:szCs w:val="24"/>
              </w:rPr>
              <w:lastRenderedPageBreak/>
              <w:t>Prodotti / Risultati attesi</w:t>
            </w:r>
          </w:p>
          <w:p w14:paraId="56D521C1" w14:textId="77777777" w:rsidR="00EE6161" w:rsidRPr="0079170B" w:rsidRDefault="00EE6161" w:rsidP="00D17038">
            <w:pPr>
              <w:autoSpaceDE w:val="0"/>
              <w:autoSpaceDN w:val="0"/>
              <w:adjustRightInd w:val="0"/>
              <w:jc w:val="both"/>
              <w:rPr>
                <w:sz w:val="22"/>
                <w:szCs w:val="22"/>
              </w:rPr>
            </w:pPr>
            <w:r w:rsidRPr="0079170B">
              <w:rPr>
                <w:sz w:val="22"/>
                <w:szCs w:val="22"/>
              </w:rPr>
              <w:t>Gli obiettivi prioritari sono non solo la riduzione del numero di alunni che disattende ilconsiglio orientativo, ma anche l’aumento di alunni ammessi alla seconda classe dellascuola secondaria di II grado, con un allineamento ai valori regionali e nazionali, nonchéla riduzione della dispersione scolastica che, nel nostro territorio, assume valoripreoccupanti nel primo biennio di scuola superiore di II grado.</w:t>
            </w:r>
          </w:p>
          <w:p w14:paraId="497CBFBB" w14:textId="77777777" w:rsidR="00EE6161" w:rsidRPr="0079170B" w:rsidRDefault="00EE6161" w:rsidP="00D17038">
            <w:pPr>
              <w:autoSpaceDE w:val="0"/>
              <w:autoSpaceDN w:val="0"/>
              <w:adjustRightInd w:val="0"/>
              <w:jc w:val="both"/>
              <w:rPr>
                <w:sz w:val="22"/>
                <w:szCs w:val="22"/>
              </w:rPr>
            </w:pPr>
            <w:r w:rsidRPr="0079170B">
              <w:rPr>
                <w:sz w:val="22"/>
                <w:szCs w:val="22"/>
              </w:rPr>
              <w:t>Si vuole inoltre:</w:t>
            </w:r>
          </w:p>
          <w:p w14:paraId="51D441DF" w14:textId="77777777" w:rsidR="00EE6161" w:rsidRPr="0079170B" w:rsidRDefault="0079170B" w:rsidP="00D17038">
            <w:pPr>
              <w:autoSpaceDE w:val="0"/>
              <w:autoSpaceDN w:val="0"/>
              <w:adjustRightInd w:val="0"/>
              <w:jc w:val="both"/>
              <w:rPr>
                <w:sz w:val="22"/>
                <w:szCs w:val="22"/>
              </w:rPr>
            </w:pPr>
            <w:r>
              <w:rPr>
                <w:sz w:val="22"/>
                <w:szCs w:val="22"/>
              </w:rPr>
              <w:t xml:space="preserve">- </w:t>
            </w:r>
            <w:r w:rsidR="00EE6161" w:rsidRPr="0079170B">
              <w:rPr>
                <w:sz w:val="22"/>
                <w:szCs w:val="22"/>
              </w:rPr>
              <w:t>consolidare in ogni docente la convinzione dell’importanza del valore orientativo delladisciplina insegnata</w:t>
            </w:r>
            <w:r>
              <w:rPr>
                <w:sz w:val="22"/>
                <w:szCs w:val="22"/>
              </w:rPr>
              <w:t>,</w:t>
            </w:r>
            <w:r w:rsidR="00EE6161" w:rsidRPr="0079170B">
              <w:rPr>
                <w:sz w:val="22"/>
                <w:szCs w:val="22"/>
              </w:rPr>
              <w:t xml:space="preserve"> per il superamento di un approccio trasmissivo dell’insegnamento</w:t>
            </w:r>
            <w:r>
              <w:rPr>
                <w:sz w:val="22"/>
                <w:szCs w:val="22"/>
              </w:rPr>
              <w:t xml:space="preserve">e per </w:t>
            </w:r>
            <w:r w:rsidR="00EE6161" w:rsidRPr="0079170B">
              <w:rPr>
                <w:sz w:val="22"/>
                <w:szCs w:val="22"/>
              </w:rPr>
              <w:t>stringere un’alleanza educativa con le famiglie</w:t>
            </w:r>
            <w:r>
              <w:rPr>
                <w:sz w:val="22"/>
                <w:szCs w:val="22"/>
              </w:rPr>
              <w:t>;</w:t>
            </w:r>
          </w:p>
          <w:p w14:paraId="56EFF927" w14:textId="77777777" w:rsidR="00EE6161" w:rsidRPr="0079170B" w:rsidRDefault="0079170B" w:rsidP="00D17038">
            <w:pPr>
              <w:autoSpaceDE w:val="0"/>
              <w:autoSpaceDN w:val="0"/>
              <w:adjustRightInd w:val="0"/>
              <w:jc w:val="both"/>
              <w:rPr>
                <w:sz w:val="22"/>
                <w:szCs w:val="22"/>
              </w:rPr>
            </w:pPr>
            <w:r>
              <w:rPr>
                <w:sz w:val="22"/>
                <w:szCs w:val="22"/>
              </w:rPr>
              <w:t xml:space="preserve">- </w:t>
            </w:r>
            <w:r w:rsidR="00EE6161" w:rsidRPr="0079170B">
              <w:rPr>
                <w:sz w:val="22"/>
                <w:szCs w:val="22"/>
              </w:rPr>
              <w:t>fornire un’azione formativa e di accompagnamento anche nei confronti delle famiglie, nonsolo quelle che sono prive o hanno pochi strumenti per muoversi nel territorio, ma anchequelle che avanzano aspettative spropositate nei confronti dei loro figli.</w:t>
            </w:r>
          </w:p>
          <w:p w14:paraId="4F3631A5" w14:textId="77777777" w:rsidR="001A1154" w:rsidRPr="00C26989" w:rsidRDefault="001A1154" w:rsidP="00EE6161">
            <w:pPr>
              <w:pStyle w:val="Corpodeltesto1"/>
              <w:spacing w:after="0"/>
            </w:pPr>
          </w:p>
        </w:tc>
      </w:tr>
      <w:tr w:rsidR="000A2564" w14:paraId="424EBC51" w14:textId="77777777" w:rsidTr="0079170B">
        <w:trPr>
          <w:trHeight w:val="1949"/>
          <w:tblCellSpacing w:w="20" w:type="dxa"/>
        </w:trPr>
        <w:tc>
          <w:tcPr>
            <w:tcW w:w="3063" w:type="dxa"/>
          </w:tcPr>
          <w:p w14:paraId="51B263EB" w14:textId="77777777" w:rsidR="000A2564" w:rsidRPr="0079170B" w:rsidRDefault="000A2564" w:rsidP="00236D6E">
            <w:pPr>
              <w:pStyle w:val="Titolo"/>
              <w:spacing w:before="0"/>
              <w:rPr>
                <w:rFonts w:cs="Arial"/>
                <w:sz w:val="24"/>
                <w:szCs w:val="24"/>
              </w:rPr>
            </w:pPr>
            <w:r w:rsidRPr="0079170B">
              <w:rPr>
                <w:rFonts w:cs="Arial"/>
                <w:sz w:val="24"/>
                <w:szCs w:val="24"/>
              </w:rPr>
              <w:t>1.4 Durata</w:t>
            </w:r>
          </w:p>
          <w:p w14:paraId="43B00B82" w14:textId="77777777" w:rsidR="00BD0D8D" w:rsidRPr="0079170B" w:rsidRDefault="00D17038" w:rsidP="00D17038">
            <w:pPr>
              <w:autoSpaceDE w:val="0"/>
              <w:autoSpaceDN w:val="0"/>
              <w:adjustRightInd w:val="0"/>
              <w:jc w:val="both"/>
              <w:rPr>
                <w:sz w:val="22"/>
                <w:szCs w:val="22"/>
              </w:rPr>
            </w:pPr>
            <w:r w:rsidRPr="0079170B">
              <w:rPr>
                <w:sz w:val="22"/>
                <w:szCs w:val="22"/>
              </w:rPr>
              <w:t>Due annualità dal momento dell’apertura in piattaforma GPU del progetto</w:t>
            </w:r>
          </w:p>
        </w:tc>
        <w:tc>
          <w:tcPr>
            <w:tcW w:w="3037" w:type="dxa"/>
          </w:tcPr>
          <w:p w14:paraId="53B64B99" w14:textId="77777777" w:rsidR="000A2564" w:rsidRPr="0079170B" w:rsidRDefault="000A2564" w:rsidP="00236D6E">
            <w:pPr>
              <w:pStyle w:val="Titolo"/>
              <w:spacing w:before="0"/>
              <w:rPr>
                <w:rFonts w:cs="Arial"/>
                <w:sz w:val="24"/>
                <w:szCs w:val="24"/>
              </w:rPr>
            </w:pPr>
            <w:r w:rsidRPr="0079170B">
              <w:rPr>
                <w:rFonts w:cs="Arial"/>
                <w:sz w:val="24"/>
                <w:szCs w:val="24"/>
              </w:rPr>
              <w:t>1.5 Risorse umane</w:t>
            </w:r>
          </w:p>
          <w:p w14:paraId="137F1077" w14:textId="77777777" w:rsidR="000A2564" w:rsidRPr="0079170B" w:rsidRDefault="00D17038" w:rsidP="0098537D">
            <w:pPr>
              <w:pStyle w:val="Corpodeltesto1"/>
              <w:rPr>
                <w:sz w:val="22"/>
                <w:szCs w:val="22"/>
              </w:rPr>
            </w:pPr>
            <w:r w:rsidRPr="0079170B">
              <w:rPr>
                <w:sz w:val="22"/>
                <w:szCs w:val="22"/>
              </w:rPr>
              <w:t>Docenti ed esperti esterni selezionati tramite bando pubblico</w:t>
            </w:r>
          </w:p>
        </w:tc>
        <w:tc>
          <w:tcPr>
            <w:tcW w:w="3045" w:type="dxa"/>
          </w:tcPr>
          <w:p w14:paraId="0CA75D94" w14:textId="77777777" w:rsidR="000A2564" w:rsidRPr="0079170B" w:rsidRDefault="000A2564" w:rsidP="00236D6E">
            <w:pPr>
              <w:pStyle w:val="Titolo"/>
              <w:spacing w:before="0"/>
              <w:rPr>
                <w:rFonts w:cs="Arial"/>
                <w:sz w:val="24"/>
                <w:szCs w:val="24"/>
              </w:rPr>
            </w:pPr>
            <w:r w:rsidRPr="0079170B">
              <w:rPr>
                <w:rFonts w:cs="Arial"/>
                <w:sz w:val="24"/>
                <w:szCs w:val="24"/>
              </w:rPr>
              <w:t>1.6 Beni e servizi</w:t>
            </w:r>
          </w:p>
          <w:p w14:paraId="0BBDC106" w14:textId="77777777" w:rsidR="00236D6E" w:rsidRPr="0079170B" w:rsidRDefault="00D17038" w:rsidP="00153E9E">
            <w:pPr>
              <w:pStyle w:val="Corpodeltesto1"/>
              <w:spacing w:after="0"/>
              <w:rPr>
                <w:color w:val="FF0000"/>
                <w:sz w:val="22"/>
                <w:szCs w:val="22"/>
              </w:rPr>
            </w:pPr>
            <w:r w:rsidRPr="0079170B">
              <w:rPr>
                <w:sz w:val="22"/>
                <w:szCs w:val="22"/>
              </w:rPr>
              <w:t>Aule, laboratori mobili.</w:t>
            </w:r>
          </w:p>
          <w:p w14:paraId="09A2B6E2" w14:textId="77777777" w:rsidR="00236D6E" w:rsidRDefault="00236D6E" w:rsidP="00236D6E">
            <w:pPr>
              <w:pStyle w:val="Corpodeltesto1"/>
              <w:spacing w:after="0"/>
            </w:pPr>
          </w:p>
        </w:tc>
      </w:tr>
    </w:tbl>
    <w:p w14:paraId="619B3C73" w14:textId="77777777" w:rsidR="00F86D8E" w:rsidRPr="00F86D8E" w:rsidRDefault="00F86D8E" w:rsidP="00603549">
      <w:pPr>
        <w:tabs>
          <w:tab w:val="left" w:pos="1701"/>
        </w:tabs>
        <w:rPr>
          <w:sz w:val="18"/>
        </w:rPr>
      </w:pPr>
    </w:p>
    <w:sectPr w:rsidR="00F86D8E" w:rsidRPr="00F86D8E" w:rsidSect="00C26989">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70D2CE1"/>
    <w:multiLevelType w:val="hybridMultilevel"/>
    <w:tmpl w:val="725EF8B4"/>
    <w:lvl w:ilvl="0" w:tplc="1598D8C6">
      <w:numFmt w:val="bullet"/>
      <w:lvlText w:val="-"/>
      <w:lvlJc w:val="left"/>
      <w:pPr>
        <w:ind w:left="1155" w:hanging="360"/>
      </w:pPr>
      <w:rPr>
        <w:rFonts w:ascii="Verdana" w:eastAsia="Times New Roman" w:hAnsi="Verdana" w:cs="Times New Roman"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8" w15:restartNumberingAfterBreak="0">
    <w:nsid w:val="0C3D3D75"/>
    <w:multiLevelType w:val="hybridMultilevel"/>
    <w:tmpl w:val="F836E604"/>
    <w:lvl w:ilvl="0" w:tplc="1598D8C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156779"/>
    <w:multiLevelType w:val="hybridMultilevel"/>
    <w:tmpl w:val="A3C2B232"/>
    <w:lvl w:ilvl="0" w:tplc="504E553E">
      <w:numFmt w:val="bullet"/>
      <w:lvlText w:val=""/>
      <w:lvlJc w:val="left"/>
      <w:pPr>
        <w:ind w:left="720" w:hanging="360"/>
      </w:pPr>
      <w:rPr>
        <w:rFonts w:ascii="Symbol" w:eastAsia="Andale Sans UI"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3B049E"/>
    <w:multiLevelType w:val="multilevel"/>
    <w:tmpl w:val="54DA87A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sz w:val="2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6F37574"/>
    <w:multiLevelType w:val="hybridMultilevel"/>
    <w:tmpl w:val="8E806670"/>
    <w:lvl w:ilvl="0" w:tplc="EB0013B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B159C"/>
    <w:multiLevelType w:val="multilevel"/>
    <w:tmpl w:val="3D12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C16F1"/>
    <w:multiLevelType w:val="hybridMultilevel"/>
    <w:tmpl w:val="FB86F188"/>
    <w:lvl w:ilvl="0" w:tplc="504E553E">
      <w:numFmt w:val="bullet"/>
      <w:lvlText w:val=""/>
      <w:lvlJc w:val="left"/>
      <w:pPr>
        <w:ind w:left="720" w:hanging="360"/>
      </w:pPr>
      <w:rPr>
        <w:rFonts w:ascii="Symbol" w:eastAsia="Andale Sans UI"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890ECF"/>
    <w:multiLevelType w:val="hybridMultilevel"/>
    <w:tmpl w:val="186C3FCC"/>
    <w:lvl w:ilvl="0" w:tplc="0410000F">
      <w:start w:val="1"/>
      <w:numFmt w:val="decimal"/>
      <w:lvlText w:val="%1."/>
      <w:lvlJc w:val="left"/>
      <w:pPr>
        <w:ind w:left="720" w:hanging="360"/>
      </w:pPr>
      <w:rPr>
        <w:rFonts w:hint="default"/>
      </w:rPr>
    </w:lvl>
    <w:lvl w:ilvl="1" w:tplc="F654B09A">
      <w:start w:val="1"/>
      <w:numFmt w:val="decimal"/>
      <w:lvlText w:val="%2."/>
      <w:lvlJc w:val="left"/>
      <w:pPr>
        <w:ind w:left="1440" w:hanging="360"/>
      </w:pPr>
      <w:rPr>
        <w:rFonts w:ascii="Calibri" w:hAnsi="Calibri" w:hint="default"/>
        <w:b w:val="0"/>
        <w:sz w:val="20"/>
        <w:szCs w:val="20"/>
      </w:rPr>
    </w:lvl>
    <w:lvl w:ilvl="2" w:tplc="B14C641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823F15"/>
    <w:multiLevelType w:val="hybridMultilevel"/>
    <w:tmpl w:val="9DC2C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EA5449"/>
    <w:multiLevelType w:val="hybridMultilevel"/>
    <w:tmpl w:val="B9CEA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AD7D79"/>
    <w:multiLevelType w:val="hybridMultilevel"/>
    <w:tmpl w:val="2BA4B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AC654F"/>
    <w:multiLevelType w:val="hybridMultilevel"/>
    <w:tmpl w:val="FDAC435A"/>
    <w:lvl w:ilvl="0" w:tplc="7EC4A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DA172D"/>
    <w:multiLevelType w:val="hybridMultilevel"/>
    <w:tmpl w:val="80B074B4"/>
    <w:lvl w:ilvl="0" w:tplc="504E553E">
      <w:numFmt w:val="bullet"/>
      <w:lvlText w:val=""/>
      <w:lvlJc w:val="left"/>
      <w:pPr>
        <w:ind w:left="1080" w:hanging="360"/>
      </w:pPr>
      <w:rPr>
        <w:rFonts w:ascii="Symbol" w:eastAsia="Andale Sans UI"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A8451F7"/>
    <w:multiLevelType w:val="hybridMultilevel"/>
    <w:tmpl w:val="28D60DD0"/>
    <w:lvl w:ilvl="0" w:tplc="0390E288">
      <w:start w:val="1"/>
      <w:numFmt w:val="bullet"/>
      <w:lvlText w:val="-"/>
      <w:lvlJc w:val="left"/>
      <w:pPr>
        <w:tabs>
          <w:tab w:val="num" w:pos="720"/>
        </w:tabs>
        <w:ind w:left="720" w:hanging="360"/>
      </w:pPr>
      <w:rPr>
        <w:rFonts w:ascii="Arabic Typesetting" w:hAnsi="Arabic Typesetting"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D41FE"/>
    <w:multiLevelType w:val="hybridMultilevel"/>
    <w:tmpl w:val="F7566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B84399"/>
    <w:multiLevelType w:val="hybridMultilevel"/>
    <w:tmpl w:val="007E3450"/>
    <w:lvl w:ilvl="0" w:tplc="5080B5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3B29BA"/>
    <w:multiLevelType w:val="hybridMultilevel"/>
    <w:tmpl w:val="F6DE30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5F20FB"/>
    <w:multiLevelType w:val="hybridMultilevel"/>
    <w:tmpl w:val="0F7A0D1A"/>
    <w:lvl w:ilvl="0" w:tplc="1598D8C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05F89"/>
    <w:multiLevelType w:val="multilevel"/>
    <w:tmpl w:val="8B34B0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393AE2"/>
    <w:multiLevelType w:val="multilevel"/>
    <w:tmpl w:val="488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04E8A"/>
    <w:multiLevelType w:val="hybridMultilevel"/>
    <w:tmpl w:val="A2B45BA4"/>
    <w:lvl w:ilvl="0" w:tplc="7EC4A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A47C6F"/>
    <w:multiLevelType w:val="hybridMultilevel"/>
    <w:tmpl w:val="C298F336"/>
    <w:lvl w:ilvl="0" w:tplc="8A487EF8">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B7A49"/>
    <w:multiLevelType w:val="hybridMultilevel"/>
    <w:tmpl w:val="505C3528"/>
    <w:lvl w:ilvl="0" w:tplc="504E553E">
      <w:numFmt w:val="bullet"/>
      <w:lvlText w:val=""/>
      <w:lvlJc w:val="left"/>
      <w:pPr>
        <w:ind w:left="1080" w:hanging="360"/>
      </w:pPr>
      <w:rPr>
        <w:rFonts w:ascii="Symbol" w:eastAsia="Andale Sans UI"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26"/>
  </w:num>
  <w:num w:numId="4">
    <w:abstractNumId w:val="20"/>
  </w:num>
  <w:num w:numId="5">
    <w:abstractNumId w:val="25"/>
  </w:num>
  <w:num w:numId="6">
    <w:abstractNumId w:val="23"/>
  </w:num>
  <w:num w:numId="7">
    <w:abstractNumId w:val="2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24"/>
  </w:num>
  <w:num w:numId="18">
    <w:abstractNumId w:val="8"/>
  </w:num>
  <w:num w:numId="19">
    <w:abstractNumId w:val="11"/>
  </w:num>
  <w:num w:numId="20">
    <w:abstractNumId w:val="9"/>
  </w:num>
  <w:num w:numId="21">
    <w:abstractNumId w:val="13"/>
  </w:num>
  <w:num w:numId="22">
    <w:abstractNumId w:val="29"/>
  </w:num>
  <w:num w:numId="23">
    <w:abstractNumId w:val="19"/>
  </w:num>
  <w:num w:numId="24">
    <w:abstractNumId w:val="14"/>
  </w:num>
  <w:num w:numId="25">
    <w:abstractNumId w:val="18"/>
  </w:num>
  <w:num w:numId="26">
    <w:abstractNumId w:val="16"/>
  </w:num>
  <w:num w:numId="27">
    <w:abstractNumId w:val="17"/>
  </w:num>
  <w:num w:numId="28">
    <w:abstractNumId w:val="21"/>
  </w:num>
  <w:num w:numId="29">
    <w:abstractNumId w:val="15"/>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A2564"/>
    <w:rsid w:val="00055582"/>
    <w:rsid w:val="00095298"/>
    <w:rsid w:val="000A2564"/>
    <w:rsid w:val="000F7387"/>
    <w:rsid w:val="00153E9E"/>
    <w:rsid w:val="00181DED"/>
    <w:rsid w:val="00193169"/>
    <w:rsid w:val="001952D1"/>
    <w:rsid w:val="001A1154"/>
    <w:rsid w:val="001B6EAF"/>
    <w:rsid w:val="001E1352"/>
    <w:rsid w:val="001E260E"/>
    <w:rsid w:val="001F4E5F"/>
    <w:rsid w:val="0020499D"/>
    <w:rsid w:val="00214E4A"/>
    <w:rsid w:val="00236D6E"/>
    <w:rsid w:val="002400CA"/>
    <w:rsid w:val="00245F2B"/>
    <w:rsid w:val="0026662A"/>
    <w:rsid w:val="002F7B16"/>
    <w:rsid w:val="003124ED"/>
    <w:rsid w:val="00322346"/>
    <w:rsid w:val="00354753"/>
    <w:rsid w:val="0039302E"/>
    <w:rsid w:val="003B0501"/>
    <w:rsid w:val="003B1FFD"/>
    <w:rsid w:val="003B3AAA"/>
    <w:rsid w:val="0042117E"/>
    <w:rsid w:val="00430A4E"/>
    <w:rsid w:val="00435954"/>
    <w:rsid w:val="00472915"/>
    <w:rsid w:val="004F260B"/>
    <w:rsid w:val="0056766F"/>
    <w:rsid w:val="00592CDC"/>
    <w:rsid w:val="005B6A3F"/>
    <w:rsid w:val="005F4773"/>
    <w:rsid w:val="00603549"/>
    <w:rsid w:val="00674F52"/>
    <w:rsid w:val="00683D41"/>
    <w:rsid w:val="00692496"/>
    <w:rsid w:val="006A63AF"/>
    <w:rsid w:val="006B624D"/>
    <w:rsid w:val="006B7C82"/>
    <w:rsid w:val="00745022"/>
    <w:rsid w:val="00765590"/>
    <w:rsid w:val="00776D88"/>
    <w:rsid w:val="0079170B"/>
    <w:rsid w:val="007B6133"/>
    <w:rsid w:val="007C514C"/>
    <w:rsid w:val="007F5F32"/>
    <w:rsid w:val="0084638F"/>
    <w:rsid w:val="0085361C"/>
    <w:rsid w:val="00860421"/>
    <w:rsid w:val="008E3D46"/>
    <w:rsid w:val="0098537D"/>
    <w:rsid w:val="009B5014"/>
    <w:rsid w:val="009F211C"/>
    <w:rsid w:val="00A15FBA"/>
    <w:rsid w:val="00A227F3"/>
    <w:rsid w:val="00A2453B"/>
    <w:rsid w:val="00AB5E90"/>
    <w:rsid w:val="00AE3AC6"/>
    <w:rsid w:val="00B04E18"/>
    <w:rsid w:val="00B41323"/>
    <w:rsid w:val="00BB1645"/>
    <w:rsid w:val="00BD0227"/>
    <w:rsid w:val="00BD0D8D"/>
    <w:rsid w:val="00BD7860"/>
    <w:rsid w:val="00C26989"/>
    <w:rsid w:val="00C64550"/>
    <w:rsid w:val="00C6582B"/>
    <w:rsid w:val="00C66524"/>
    <w:rsid w:val="00C77ADC"/>
    <w:rsid w:val="00CF573F"/>
    <w:rsid w:val="00D1692C"/>
    <w:rsid w:val="00D17038"/>
    <w:rsid w:val="00D21C92"/>
    <w:rsid w:val="00E2283F"/>
    <w:rsid w:val="00E25710"/>
    <w:rsid w:val="00EB503B"/>
    <w:rsid w:val="00EE6161"/>
    <w:rsid w:val="00F57818"/>
    <w:rsid w:val="00F64B0B"/>
    <w:rsid w:val="00F86D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8BF5"/>
  <w15:docId w15:val="{ADBABA9A-4680-461B-B63D-C12A2A04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B0501"/>
  </w:style>
  <w:style w:type="paragraph" w:styleId="Titolo1">
    <w:name w:val="heading 1"/>
    <w:basedOn w:val="Normale"/>
    <w:next w:val="Normale"/>
    <w:qFormat/>
    <w:rsid w:val="003B0501"/>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3B0501"/>
    <w:pPr>
      <w:keepNext/>
      <w:jc w:val="both"/>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6766F"/>
    <w:pPr>
      <w:spacing w:before="100" w:beforeAutospacing="1" w:after="100" w:afterAutospacing="1"/>
    </w:pPr>
    <w:rPr>
      <w:sz w:val="24"/>
      <w:szCs w:val="24"/>
    </w:rPr>
  </w:style>
  <w:style w:type="paragraph" w:styleId="Titolo">
    <w:name w:val="Title"/>
    <w:basedOn w:val="Titolo1"/>
    <w:next w:val="Corpodeltesto1"/>
    <w:link w:val="TitoloCarattere"/>
    <w:qFormat/>
    <w:rsid w:val="003B0501"/>
    <w:pPr>
      <w:spacing w:after="0"/>
    </w:pPr>
    <w:rPr>
      <w:rFonts w:ascii="Times New Roman" w:hAnsi="Times New Roman" w:cs="Times New Roman"/>
      <w:bCs w:val="0"/>
      <w:kern w:val="28"/>
      <w:sz w:val="28"/>
    </w:rPr>
  </w:style>
  <w:style w:type="paragraph" w:customStyle="1" w:styleId="Stile1">
    <w:name w:val="Stile1"/>
    <w:basedOn w:val="Titolo"/>
    <w:next w:val="Corpodeltesto1"/>
    <w:rsid w:val="003B0501"/>
    <w:rPr>
      <w:sz w:val="20"/>
    </w:rPr>
  </w:style>
  <w:style w:type="paragraph" w:styleId="Testonormale">
    <w:name w:val="Plain Text"/>
    <w:basedOn w:val="Normale"/>
    <w:rsid w:val="003B0501"/>
    <w:rPr>
      <w:rFonts w:ascii="Courier New" w:hAnsi="Courier New" w:cs="Courier New"/>
    </w:rPr>
  </w:style>
  <w:style w:type="paragraph" w:customStyle="1" w:styleId="Corpodeltesto1">
    <w:name w:val="Corpo del testo1"/>
    <w:basedOn w:val="Normale"/>
    <w:rsid w:val="003B0501"/>
    <w:pPr>
      <w:spacing w:after="120"/>
    </w:pPr>
  </w:style>
  <w:style w:type="paragraph" w:styleId="Testofumetto">
    <w:name w:val="Balloon Text"/>
    <w:basedOn w:val="Normale"/>
    <w:semiHidden/>
    <w:rsid w:val="00C26989"/>
    <w:rPr>
      <w:rFonts w:ascii="Tahoma" w:hAnsi="Tahoma" w:cs="Tahoma"/>
      <w:sz w:val="16"/>
      <w:szCs w:val="16"/>
    </w:rPr>
  </w:style>
  <w:style w:type="paragraph" w:styleId="Rientrocorpodeltesto">
    <w:name w:val="Body Text Indent"/>
    <w:basedOn w:val="Normale"/>
    <w:link w:val="RientrocorpodeltestoCarattere"/>
    <w:rsid w:val="00236D6E"/>
    <w:pPr>
      <w:spacing w:after="120"/>
      <w:ind w:left="283"/>
    </w:pPr>
  </w:style>
  <w:style w:type="character" w:customStyle="1" w:styleId="RientrocorpodeltestoCarattere">
    <w:name w:val="Rientro corpo del testo Carattere"/>
    <w:basedOn w:val="Carpredefinitoparagrafo"/>
    <w:link w:val="Rientrocorpodeltesto"/>
    <w:rsid w:val="00236D6E"/>
  </w:style>
  <w:style w:type="character" w:customStyle="1" w:styleId="TitoloCarattere">
    <w:name w:val="Titolo Carattere"/>
    <w:link w:val="Titolo"/>
    <w:rsid w:val="003B1FFD"/>
    <w:rPr>
      <w:rFonts w:cs="Arial"/>
      <w:b/>
      <w:kern w:val="28"/>
      <w:sz w:val="28"/>
      <w:szCs w:val="32"/>
    </w:rPr>
  </w:style>
  <w:style w:type="character" w:customStyle="1" w:styleId="Titolo3Carattere">
    <w:name w:val="Titolo 3 Carattere"/>
    <w:link w:val="Titolo3"/>
    <w:rsid w:val="003B1FFD"/>
    <w:rPr>
      <w:b/>
      <w:sz w:val="24"/>
    </w:rPr>
  </w:style>
  <w:style w:type="paragraph" w:customStyle="1" w:styleId="Default">
    <w:name w:val="Default"/>
    <w:rsid w:val="004F260B"/>
    <w:pPr>
      <w:autoSpaceDE w:val="0"/>
      <w:autoSpaceDN w:val="0"/>
      <w:adjustRightInd w:val="0"/>
    </w:pPr>
    <w:rPr>
      <w:rFonts w:ascii="Tahoma" w:hAnsi="Tahoma" w:cs="Tahoma"/>
      <w:color w:val="000000"/>
      <w:sz w:val="24"/>
      <w:szCs w:val="24"/>
    </w:rPr>
  </w:style>
  <w:style w:type="paragraph" w:styleId="Paragrafoelenco">
    <w:name w:val="List Paragraph"/>
    <w:basedOn w:val="Normale"/>
    <w:uiPriority w:val="34"/>
    <w:qFormat/>
    <w:rsid w:val="00EE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0387-553C-4A68-8DAF-F33B5411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1</vt:lpstr>
    </vt:vector>
  </TitlesOfParts>
  <Company>*</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Admin</cp:lastModifiedBy>
  <cp:revision>7</cp:revision>
  <cp:lastPrinted>2016-01-15T12:29:00Z</cp:lastPrinted>
  <dcterms:created xsi:type="dcterms:W3CDTF">2019-02-17T13:05:00Z</dcterms:created>
  <dcterms:modified xsi:type="dcterms:W3CDTF">2022-10-25T09:50:00Z</dcterms:modified>
</cp:coreProperties>
</file>